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50E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640" w:lineRule="exact"/>
        <w:contextualSpacing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附件：</w:t>
      </w:r>
    </w:p>
    <w:p w14:paraId="412E8684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7DE59710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项城市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年粮改饲项目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实施主体</w:t>
      </w:r>
    </w:p>
    <w:p w14:paraId="69C78FAD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6F61269A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0104C1E3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申</w:t>
      </w:r>
    </w:p>
    <w:p w14:paraId="24648F76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6A88D4B9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报</w:t>
      </w:r>
    </w:p>
    <w:p w14:paraId="6F2B0213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7E74D0A8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资</w:t>
      </w:r>
    </w:p>
    <w:p w14:paraId="51BED8D6">
      <w:pPr>
        <w:widowControl/>
        <w:spacing w:line="64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 w14:paraId="17C2D23A">
      <w:pPr>
        <w:widowControl/>
        <w:spacing w:line="640" w:lineRule="exact"/>
        <w:contextualSpacing/>
        <w:jc w:val="center"/>
        <w:rPr>
          <w:rFonts w:hint="default" w:ascii="方正仿宋_GB2312" w:hAnsi="方正仿宋_GB2312" w:eastAsia="方正小标宋简体" w:cs="方正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料</w:t>
      </w:r>
    </w:p>
    <w:p w14:paraId="6DE079B6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7BD569B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96240C8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0E906A0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0750C6CD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73B8DD1">
      <w:pPr>
        <w:widowControl/>
        <w:spacing w:line="640" w:lineRule="exact"/>
        <w:ind w:firstLine="1280" w:firstLineChars="400"/>
        <w:contextualSpacing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申报单位：</w:t>
      </w:r>
    </w:p>
    <w:p w14:paraId="65BF8BF7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2026年  月  日</w:t>
      </w:r>
    </w:p>
    <w:p w14:paraId="15988308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567EC5C">
      <w:pPr>
        <w:widowControl/>
        <w:spacing w:line="640" w:lineRule="exact"/>
        <w:contextualSpacing/>
        <w:jc w:val="center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申报资料目录</w:t>
      </w:r>
    </w:p>
    <w:p w14:paraId="72B9E5FA">
      <w:pPr>
        <w:widowControl/>
        <w:spacing w:line="64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6A21A40">
      <w:pPr>
        <w:widowControl/>
        <w:spacing w:line="240" w:lineRule="auto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营业执照、法人（或经营者）身份证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银行开户许可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账号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原件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复印件；</w:t>
      </w:r>
    </w:p>
    <w:p w14:paraId="24EC29FF">
      <w:pPr>
        <w:pStyle w:val="2"/>
        <w:spacing w:line="24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项城市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  <w:t>2026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年粮改饲项目实施主体申请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表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  <w:t>；</w:t>
      </w:r>
    </w:p>
    <w:p w14:paraId="633AB40A">
      <w:pPr>
        <w:widowControl/>
        <w:spacing w:line="240" w:lineRule="auto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3.项城市2026年粮改饲试点项目目标任务书；</w:t>
      </w:r>
    </w:p>
    <w:p w14:paraId="57FA37A2">
      <w:pPr>
        <w:widowControl/>
        <w:spacing w:line="240" w:lineRule="auto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4.项城市2026年粮改饲项目实施主体承诺书；</w:t>
      </w:r>
    </w:p>
    <w:p w14:paraId="4E685379">
      <w:pPr>
        <w:spacing w:line="240" w:lineRule="auto"/>
        <w:ind w:firstLine="640" w:firstLineChars="200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实施主体与种植农户签订全株青贮收购合同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或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土地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流转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租赁协议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  <w:t>；</w:t>
      </w:r>
    </w:p>
    <w:p w14:paraId="483484AB">
      <w:pPr>
        <w:pStyle w:val="2"/>
        <w:spacing w:line="240" w:lineRule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71EF8537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1C2D30BC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5AA72A0A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0D8CAAB0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1DED2207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6AF94402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5C92B0CE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0BED7346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21AC9B50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3CFC0879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2D3E4976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2FBF1A6C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47719EFB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76CE4A61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4093F818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2ADAA4F0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329F862A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107F146C">
      <w:pPr>
        <w:pStyle w:val="3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</w:p>
    <w:p w14:paraId="174B3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华文中宋" w:hAnsi="华文中宋" w:eastAsia="华文中宋" w:cs="方正小标宋简体"/>
          <w:bCs/>
          <w:sz w:val="44"/>
          <w:szCs w:val="44"/>
        </w:rPr>
        <w:t>项城市202</w:t>
      </w:r>
      <w:r>
        <w:rPr>
          <w:rFonts w:hint="eastAsia" w:ascii="华文中宋" w:hAnsi="华文中宋" w:eastAsia="华文中宋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方正小标宋简体"/>
          <w:bCs/>
          <w:sz w:val="44"/>
          <w:szCs w:val="44"/>
        </w:rPr>
        <w:t>年粮改饲项目申请</w:t>
      </w:r>
      <w:r>
        <w:rPr>
          <w:rFonts w:hint="eastAsia" w:ascii="华文中宋" w:hAnsi="华文中宋" w:eastAsia="华文中宋" w:cs="宋体"/>
          <w:bCs/>
          <w:sz w:val="44"/>
          <w:szCs w:val="44"/>
        </w:rPr>
        <w:t>表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1050"/>
        <w:gridCol w:w="575"/>
        <w:gridCol w:w="763"/>
        <w:gridCol w:w="689"/>
        <w:gridCol w:w="1012"/>
        <w:gridCol w:w="617"/>
        <w:gridCol w:w="1617"/>
      </w:tblGrid>
      <w:tr w14:paraId="311C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99" w:type="dxa"/>
            <w:vAlign w:val="center"/>
          </w:tcPr>
          <w:p w14:paraId="2151CAF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申请单位名称</w:t>
            </w:r>
          </w:p>
        </w:tc>
        <w:tc>
          <w:tcPr>
            <w:tcW w:w="6323" w:type="dxa"/>
            <w:gridSpan w:val="7"/>
            <w:vAlign w:val="center"/>
          </w:tcPr>
          <w:p w14:paraId="45E303F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3869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99" w:type="dxa"/>
            <w:vAlign w:val="center"/>
          </w:tcPr>
          <w:p w14:paraId="402B0DE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申请单位法人</w:t>
            </w:r>
          </w:p>
        </w:tc>
        <w:tc>
          <w:tcPr>
            <w:tcW w:w="2388" w:type="dxa"/>
            <w:gridSpan w:val="3"/>
            <w:vAlign w:val="center"/>
          </w:tcPr>
          <w:p w14:paraId="10039EA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E9232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234" w:type="dxa"/>
            <w:gridSpan w:val="2"/>
            <w:vAlign w:val="center"/>
          </w:tcPr>
          <w:p w14:paraId="0BF7B1B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765B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199" w:type="dxa"/>
            <w:vAlign w:val="center"/>
          </w:tcPr>
          <w:p w14:paraId="48FFD78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申请单位地址</w:t>
            </w:r>
          </w:p>
        </w:tc>
        <w:tc>
          <w:tcPr>
            <w:tcW w:w="6323" w:type="dxa"/>
            <w:gridSpan w:val="7"/>
            <w:vAlign w:val="center"/>
          </w:tcPr>
          <w:p w14:paraId="77A454E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49CD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exact"/>
          <w:jc w:val="center"/>
        </w:trPr>
        <w:tc>
          <w:tcPr>
            <w:tcW w:w="2199" w:type="dxa"/>
            <w:vAlign w:val="center"/>
          </w:tcPr>
          <w:p w14:paraId="20AA3DA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饲养品种</w:t>
            </w:r>
          </w:p>
        </w:tc>
        <w:tc>
          <w:tcPr>
            <w:tcW w:w="2388" w:type="dxa"/>
            <w:gridSpan w:val="3"/>
            <w:vAlign w:val="center"/>
          </w:tcPr>
          <w:p w14:paraId="6167AC9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BE011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存栏量</w:t>
            </w:r>
          </w:p>
          <w:p w14:paraId="615448B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(头、只)</w:t>
            </w:r>
          </w:p>
        </w:tc>
        <w:tc>
          <w:tcPr>
            <w:tcW w:w="2234" w:type="dxa"/>
            <w:gridSpan w:val="2"/>
            <w:vAlign w:val="center"/>
          </w:tcPr>
          <w:p w14:paraId="797648A1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744C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  <w:jc w:val="center"/>
        </w:trPr>
        <w:tc>
          <w:tcPr>
            <w:tcW w:w="2199" w:type="dxa"/>
            <w:vAlign w:val="center"/>
          </w:tcPr>
          <w:p w14:paraId="6017A65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申请事项</w:t>
            </w:r>
          </w:p>
        </w:tc>
        <w:tc>
          <w:tcPr>
            <w:tcW w:w="1625" w:type="dxa"/>
            <w:gridSpan w:val="2"/>
            <w:vAlign w:val="center"/>
          </w:tcPr>
          <w:p w14:paraId="788D2BA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青贮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优</w:t>
            </w: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质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饲草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亩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）</w:t>
            </w:r>
          </w:p>
          <w:p w14:paraId="0654BD16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面积（亩）</w:t>
            </w:r>
          </w:p>
        </w:tc>
        <w:tc>
          <w:tcPr>
            <w:tcW w:w="1452" w:type="dxa"/>
            <w:gridSpan w:val="2"/>
            <w:vAlign w:val="center"/>
          </w:tcPr>
          <w:p w14:paraId="7BE69CED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1629" w:type="dxa"/>
            <w:gridSpan w:val="2"/>
            <w:vAlign w:val="center"/>
          </w:tcPr>
          <w:p w14:paraId="33FC603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青贮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优</w:t>
            </w: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质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饲草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吨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）</w:t>
            </w:r>
          </w:p>
          <w:p w14:paraId="591F292E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数量（吨）</w:t>
            </w:r>
          </w:p>
        </w:tc>
        <w:tc>
          <w:tcPr>
            <w:tcW w:w="1617" w:type="dxa"/>
            <w:vAlign w:val="center"/>
          </w:tcPr>
          <w:p w14:paraId="1B7BB7EF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6555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3249" w:type="dxa"/>
            <w:gridSpan w:val="2"/>
            <w:vAlign w:val="center"/>
          </w:tcPr>
          <w:p w14:paraId="07254AB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申请单位自有青贮池</w:t>
            </w:r>
          </w:p>
          <w:p w14:paraId="23AA91D8"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数量、体积及青贮设施设备数量</w:t>
            </w:r>
          </w:p>
        </w:tc>
        <w:tc>
          <w:tcPr>
            <w:tcW w:w="5273" w:type="dxa"/>
            <w:gridSpan w:val="6"/>
            <w:vAlign w:val="center"/>
          </w:tcPr>
          <w:p w14:paraId="6D620B3A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06435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exact"/>
          <w:jc w:val="center"/>
        </w:trPr>
        <w:tc>
          <w:tcPr>
            <w:tcW w:w="2199" w:type="dxa"/>
            <w:vAlign w:val="center"/>
          </w:tcPr>
          <w:p w14:paraId="22F0C3D6">
            <w:pPr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镇（办）意见</w:t>
            </w:r>
          </w:p>
        </w:tc>
        <w:tc>
          <w:tcPr>
            <w:tcW w:w="6323" w:type="dxa"/>
            <w:gridSpan w:val="7"/>
            <w:vAlign w:val="center"/>
          </w:tcPr>
          <w:p w14:paraId="153C0D84">
            <w:pPr>
              <w:ind w:firstLine="2880" w:firstLineChars="900"/>
              <w:rPr>
                <w:rFonts w:ascii="仿宋" w:hAnsi="仿宋" w:eastAsia="仿宋"/>
                <w:sz w:val="32"/>
                <w:szCs w:val="32"/>
              </w:rPr>
            </w:pPr>
          </w:p>
          <w:p w14:paraId="7E04E4F5">
            <w:pPr>
              <w:ind w:firstLine="2880" w:firstLineChars="900"/>
              <w:rPr>
                <w:rFonts w:ascii="仿宋" w:hAnsi="仿宋" w:eastAsia="仿宋"/>
                <w:sz w:val="32"/>
                <w:szCs w:val="32"/>
              </w:rPr>
            </w:pPr>
          </w:p>
          <w:p w14:paraId="08F6FC8D">
            <w:pPr>
              <w:ind w:firstLine="960" w:firstLineChars="3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主要领导签字（盖章）：        </w:t>
            </w:r>
          </w:p>
        </w:tc>
      </w:tr>
      <w:tr w14:paraId="005E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exact"/>
          <w:jc w:val="center"/>
        </w:trPr>
        <w:tc>
          <w:tcPr>
            <w:tcW w:w="2199" w:type="dxa"/>
            <w:vAlign w:val="center"/>
          </w:tcPr>
          <w:p w14:paraId="613DAC1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申请单位</w:t>
            </w:r>
          </w:p>
        </w:tc>
        <w:tc>
          <w:tcPr>
            <w:tcW w:w="6323" w:type="dxa"/>
            <w:gridSpan w:val="7"/>
            <w:vAlign w:val="center"/>
          </w:tcPr>
          <w:p w14:paraId="2DEFD7E1">
            <w:pPr>
              <w:ind w:firstLine="3520" w:firstLineChars="1100"/>
              <w:rPr>
                <w:rFonts w:ascii="仿宋" w:hAnsi="仿宋" w:eastAsia="仿宋"/>
                <w:sz w:val="32"/>
                <w:szCs w:val="32"/>
              </w:rPr>
            </w:pPr>
          </w:p>
          <w:p w14:paraId="6C574CB5">
            <w:pPr>
              <w:ind w:firstLine="3520" w:firstLineChars="11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</w:t>
            </w:r>
          </w:p>
          <w:p w14:paraId="32A50934">
            <w:pPr>
              <w:ind w:firstLine="960" w:firstLineChars="3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签字（盖章）：</w:t>
            </w:r>
          </w:p>
        </w:tc>
      </w:tr>
    </w:tbl>
    <w:p w14:paraId="69811A09">
      <w:pPr>
        <w:jc w:val="center"/>
        <w:rPr>
          <w:rFonts w:hint="eastAsia" w:ascii="新宋体" w:hAnsi="新宋体" w:eastAsia="新宋体" w:cs="新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项城市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年粮改饲项目目标任务书</w:t>
      </w:r>
    </w:p>
    <w:p w14:paraId="11077BB5"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7A825A5F">
      <w:pPr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 w:cs="仿宋_GB2312"/>
          <w:sz w:val="32"/>
          <w:szCs w:val="32"/>
        </w:rPr>
        <w:t>单位：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XXXXXXXXXXXXX</w:t>
      </w:r>
    </w:p>
    <w:p w14:paraId="10DF1B6C">
      <w:pPr>
        <w:pStyle w:val="2"/>
        <w:ind w:left="0" w:leftChars="0"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我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_GB2312"/>
          <w:sz w:val="32"/>
          <w:szCs w:val="32"/>
        </w:rPr>
        <w:t>自愿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_GB2312"/>
          <w:sz w:val="32"/>
          <w:szCs w:val="32"/>
        </w:rPr>
        <w:t>我市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_GB2312"/>
          <w:sz w:val="32"/>
          <w:szCs w:val="32"/>
        </w:rPr>
        <w:t>年粮改饲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项目实施</w:t>
      </w:r>
      <w:r>
        <w:rPr>
          <w:rFonts w:hint="eastAsia" w:ascii="仿宋" w:hAnsi="仿宋" w:eastAsia="仿宋" w:cs="仿宋_GB2312"/>
          <w:sz w:val="32"/>
          <w:szCs w:val="32"/>
        </w:rPr>
        <w:t>工作，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计划</w:t>
      </w:r>
      <w:r>
        <w:rPr>
          <w:rFonts w:hint="eastAsia" w:ascii="仿宋" w:hAnsi="仿宋" w:eastAsia="仿宋" w:cs="仿宋_GB2312"/>
          <w:sz w:val="32"/>
          <w:szCs w:val="32"/>
        </w:rPr>
        <w:t>在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月底前</w:t>
      </w:r>
      <w:r>
        <w:rPr>
          <w:rFonts w:hint="eastAsia" w:ascii="仿宋" w:hAnsi="仿宋" w:eastAsia="仿宋" w:cs="宋体"/>
          <w:kern w:val="0"/>
          <w:sz w:val="32"/>
          <w:szCs w:val="32"/>
        </w:rPr>
        <w:t>收储全株青贮</w:t>
      </w:r>
      <w:r>
        <w:rPr>
          <w:rFonts w:hint="eastAsia" w:ascii="仿宋" w:hAnsi="仿宋" w:eastAsia="仿宋"/>
          <w:sz w:val="32"/>
          <w:szCs w:val="32"/>
        </w:rPr>
        <w:t>玉</w:t>
      </w:r>
      <w:r>
        <w:rPr>
          <w:rFonts w:hint="eastAsia" w:ascii="仿宋" w:hAnsi="仿宋" w:eastAsia="仿宋" w:cs="仿宋_GB2312"/>
          <w:sz w:val="32"/>
          <w:szCs w:val="32"/>
        </w:rPr>
        <w:t xml:space="preserve">米＿＿＿亩、完成全株青贮玉米＿＿＿吨。 </w:t>
      </w:r>
    </w:p>
    <w:p w14:paraId="280CB4FC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为确保我市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_GB2312"/>
          <w:sz w:val="32"/>
          <w:szCs w:val="32"/>
        </w:rPr>
        <w:t>年粮改饲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_GB2312"/>
          <w:sz w:val="32"/>
          <w:szCs w:val="32"/>
        </w:rPr>
        <w:t>任务工作的落实，自愿签订目标任务书，保质保量按时完成项城市下达的粮改饲试点目标任务。如果不能按时完成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计划</w:t>
      </w:r>
      <w:r>
        <w:rPr>
          <w:rFonts w:hint="eastAsia" w:ascii="仿宋" w:hAnsi="仿宋" w:eastAsia="仿宋" w:cs="仿宋_GB2312"/>
          <w:sz w:val="32"/>
          <w:szCs w:val="32"/>
        </w:rPr>
        <w:t>的青贮目标任务量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除不可抗拒的自然灾害天气等原因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，根据今年实际完成的青贮任务数，明年将核减实施主体青贮目标任务数及资金，自至取消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_GB2312"/>
          <w:sz w:val="32"/>
          <w:szCs w:val="32"/>
        </w:rPr>
        <w:t>年申报粮改饲实施主体资格。</w:t>
      </w:r>
    </w:p>
    <w:p w14:paraId="2794B2D5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</w:p>
    <w:p w14:paraId="47DA48C9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</w:p>
    <w:p w14:paraId="55822205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 w:cs="仿宋_GB2312"/>
          <w:sz w:val="32"/>
          <w:szCs w:val="32"/>
        </w:rPr>
        <w:t>单位（盖章）：</w:t>
      </w:r>
    </w:p>
    <w:p w14:paraId="057BC094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负 责 人（签字）： </w:t>
      </w:r>
    </w:p>
    <w:p w14:paraId="278BF615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</w:p>
    <w:p w14:paraId="0CA3B70A">
      <w:pPr>
        <w:ind w:firstLine="5772" w:firstLineChars="1804"/>
        <w:rPr>
          <w:rFonts w:hint="eastAsia" w:ascii="仿宋" w:hAnsi="仿宋" w:eastAsia="仿宋" w:cs="仿宋_GB2312"/>
          <w:sz w:val="32"/>
          <w:szCs w:val="32"/>
        </w:rPr>
      </w:pPr>
    </w:p>
    <w:p w14:paraId="07783199">
      <w:pPr>
        <w:ind w:firstLine="4800" w:firstLineChars="15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_GB2312"/>
          <w:sz w:val="32"/>
          <w:szCs w:val="32"/>
        </w:rPr>
        <w:t>年  月  日</w:t>
      </w:r>
    </w:p>
    <w:p w14:paraId="21D8DCE1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02C16A5F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5B0D93A3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5EE69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  <w:lang w:val="en-US" w:eastAsia="zh-CN"/>
        </w:rPr>
        <w:t>项城市2026年粮改饲项目实施主体</w:t>
      </w:r>
    </w:p>
    <w:p w14:paraId="09309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sz w:val="44"/>
          <w:szCs w:val="44"/>
          <w:lang w:val="en-US" w:eastAsia="zh-CN"/>
        </w:rPr>
        <w:t>承诺书</w:t>
      </w:r>
    </w:p>
    <w:p w14:paraId="5003BA75">
      <w:pP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</w:p>
    <w:p w14:paraId="54E4E727">
      <w:pPr>
        <w:rPr>
          <w:rFonts w:hint="default" w:ascii="方正仿宋_GB2312" w:hAnsi="方正仿宋_GB2312" w:eastAsia="方正仿宋_GB2312" w:cs="方正仿宋_GB2312"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承诺单位：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XXXXXXXXXXXXXXXX</w:t>
      </w:r>
    </w:p>
    <w:p w14:paraId="1D0FE208">
      <w:pPr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我单位自愿申报参加项城市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eastAsia="zh-CN"/>
        </w:rPr>
        <w:t>2026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年粮改饲项目实施工作，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填写项目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申请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书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承诺按方案要求完成建设任务。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如经核查验收发现弄虚作假骗取项目补助资金，取消补助对象资格、退回补助资金，并依法依规承担相应的责任。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承诺提供的所有申报资料真实有效，如有虚假我单位承担一切相应后果。</w:t>
      </w:r>
    </w:p>
    <w:p w14:paraId="436C173F">
      <w:pPr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在项目实施过程中，做好安全生产防护措施，如发生安全生产事故，一切责任由实施主体承担。</w:t>
      </w:r>
    </w:p>
    <w:p w14:paraId="38251AF4">
      <w:pPr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 xml:space="preserve"> </w:t>
      </w:r>
    </w:p>
    <w:p w14:paraId="0AB711B7">
      <w:pPr>
        <w:ind w:firstLine="1920" w:firstLineChars="6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负 责 人（签字）：</w:t>
      </w:r>
    </w:p>
    <w:p w14:paraId="0434CCA1">
      <w:pPr>
        <w:ind w:firstLine="3200" w:firstLineChars="10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</w:p>
    <w:p w14:paraId="0707E6D8">
      <w:pPr>
        <w:ind w:firstLine="1920" w:firstLineChars="6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承诺单位（盖章）：</w:t>
      </w:r>
    </w:p>
    <w:p w14:paraId="002ADF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60334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76F41D">
      <w:pPr>
        <w:pStyle w:val="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6C838148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596AF3B7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4946FF30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1F56C801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18C7FA65">
      <w:pPr>
        <w:pStyle w:val="3"/>
        <w:rPr>
          <w:rFonts w:hint="eastAsia" w:ascii="仿宋" w:hAnsi="仿宋" w:eastAsia="仿宋"/>
          <w:sz w:val="32"/>
          <w:szCs w:val="32"/>
          <w:lang w:eastAsia="zh-CN"/>
        </w:rPr>
      </w:pPr>
    </w:p>
    <w:p w14:paraId="6A2A41AB">
      <w:pPr>
        <w:jc w:val="center"/>
        <w:rPr>
          <w:rFonts w:hint="eastAsia" w:eastAsia="宋体"/>
          <w:lang w:val="en-US" w:eastAsia="zh-CN"/>
        </w:rPr>
      </w:pPr>
      <w:r>
        <w:rPr>
          <w:rFonts w:hint="eastAsia"/>
          <w:sz w:val="44"/>
          <w:szCs w:val="44"/>
        </w:rPr>
        <w:t>全株</w:t>
      </w:r>
      <w:r>
        <w:rPr>
          <w:rFonts w:hint="eastAsia"/>
          <w:sz w:val="44"/>
          <w:szCs w:val="44"/>
          <w:lang w:val="en-US" w:eastAsia="zh-CN"/>
        </w:rPr>
        <w:t>青贮</w:t>
      </w:r>
      <w:r>
        <w:rPr>
          <w:rFonts w:hint="eastAsia"/>
          <w:sz w:val="44"/>
          <w:szCs w:val="44"/>
        </w:rPr>
        <w:t>收购</w:t>
      </w:r>
      <w:r>
        <w:rPr>
          <w:rFonts w:hint="eastAsia"/>
          <w:sz w:val="44"/>
          <w:szCs w:val="44"/>
          <w:lang w:val="en-US" w:eastAsia="zh-CN"/>
        </w:rPr>
        <w:t>合同</w:t>
      </w:r>
    </w:p>
    <w:p w14:paraId="444121E6">
      <w:pPr>
        <w:rPr>
          <w:rFonts w:hint="eastAsia" w:ascii="仿宋" w:hAnsi="仿宋" w:eastAsia="仿宋" w:cs="仿宋"/>
          <w:sz w:val="32"/>
          <w:szCs w:val="32"/>
        </w:rPr>
      </w:pPr>
    </w:p>
    <w:p w14:paraId="6324D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种植方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（以下简称甲方）</w:t>
      </w:r>
    </w:p>
    <w:p w14:paraId="65584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收购方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（以下简称乙方）</w:t>
      </w:r>
    </w:p>
    <w:p w14:paraId="51AB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为调整农业结构，增加农民收入，甲方自愿将个人种植的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全株</w:t>
      </w:r>
      <w:r>
        <w:rPr>
          <w:rFonts w:hint="eastAsia" w:ascii="仿宋" w:hAnsi="仿宋" w:eastAsia="仿宋" w:cs="仿宋"/>
          <w:sz w:val="32"/>
          <w:szCs w:val="32"/>
        </w:rPr>
        <w:t>玉米让乙方收购。根据《中华人民共和国合同法》及相关法律、法规和政策规定，甲乙双方本着平等、自愿、有偿的原则。签订本合同，共同遵守。</w:t>
      </w:r>
    </w:p>
    <w:p w14:paraId="5DF896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甲方自愿将个人种植的玉米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亩，让乙方全株收购。</w:t>
      </w:r>
    </w:p>
    <w:p w14:paraId="47FC29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甲方自主种植管理，乙方按照质量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和甲方协商</w:t>
      </w:r>
      <w:r>
        <w:rPr>
          <w:rFonts w:hint="eastAsia" w:ascii="仿宋" w:hAnsi="仿宋" w:eastAsia="仿宋" w:cs="仿宋"/>
          <w:sz w:val="32"/>
          <w:szCs w:val="32"/>
        </w:rPr>
        <w:t>定价每亩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元，全株收购。</w:t>
      </w:r>
    </w:p>
    <w:p w14:paraId="43562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三、收购方式由甲方送到乙方场地，或由乙方收割运输至场地，收割运输由乙方按市场价承担。</w:t>
      </w:r>
    </w:p>
    <w:p w14:paraId="560DF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四、结算方式，收购完成后一个月内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乙方向甲方</w:t>
      </w:r>
      <w:r>
        <w:rPr>
          <w:rFonts w:hint="eastAsia" w:ascii="仿宋" w:hAnsi="仿宋" w:eastAsia="仿宋" w:cs="仿宋"/>
          <w:sz w:val="32"/>
          <w:szCs w:val="32"/>
        </w:rPr>
        <w:t>结算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收购款，如有违约一律按照银行贷款利息支付给甲方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327A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五、违约责任</w:t>
      </w:r>
    </w:p>
    <w:p w14:paraId="1DAA8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在合同履行期间，任何一方违反本合同的约定，视为违约，违约方赔偿对方因违约而造成的经济损失。</w:t>
      </w:r>
    </w:p>
    <w:p w14:paraId="0AE08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如发生纠纷，由争议双方协商解决，若协商不成，可以按照法律程序解决。</w:t>
      </w:r>
    </w:p>
    <w:p w14:paraId="5719A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本合同一式两份，甲乙双方各执一份，合同自签字起生效。</w:t>
      </w:r>
    </w:p>
    <w:p w14:paraId="0DA19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BC7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种植方（签字）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收购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方（签字）：</w:t>
      </w:r>
    </w:p>
    <w:p w14:paraId="1382B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4B1B40"/>
    <w:multiLevelType w:val="singleLevel"/>
    <w:tmpl w:val="EC4B1B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113DE"/>
    <w:rsid w:val="074109F4"/>
    <w:rsid w:val="074733B0"/>
    <w:rsid w:val="0BAF10EC"/>
    <w:rsid w:val="0D030701"/>
    <w:rsid w:val="0FF56B12"/>
    <w:rsid w:val="14072DAB"/>
    <w:rsid w:val="3D6942D0"/>
    <w:rsid w:val="3FA410FF"/>
    <w:rsid w:val="41AC44C7"/>
    <w:rsid w:val="428534DC"/>
    <w:rsid w:val="4EC24D34"/>
    <w:rsid w:val="510113DE"/>
    <w:rsid w:val="5531074C"/>
    <w:rsid w:val="56111C07"/>
    <w:rsid w:val="68D66149"/>
    <w:rsid w:val="69E8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200" w:firstLineChars="200"/>
    </w:pPr>
    <w:rPr>
      <w:rFonts w:cs="Times New Roman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安徽分公司</Company>
  <Pages>7</Pages>
  <Words>1933</Words>
  <Characters>2086</Characters>
  <Lines>0</Lines>
  <Paragraphs>0</Paragraphs>
  <TotalTime>46</TotalTime>
  <ScaleCrop>false</ScaleCrop>
  <LinksUpToDate>false</LinksUpToDate>
  <CharactersWithSpaces>2275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2026-08-07T01:59:00Z</dcterms:created>
  <dc:creator>user</dc:creator>
  <cp:lastModifiedBy>钮衣谷琉</cp:lastModifiedBy>
  <cp:lastPrinted>2026-08-07T08:22:00Z</cp:lastPrinted>
  <dcterms:modified xsi:type="dcterms:W3CDTF">2026-08-10T07:26:07Z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37480A0D061146F3BC7078668B7B157C_13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