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FC921">
      <w:pPr>
        <w:pStyle w:val="3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项城市2026年粮改饲项目实施主体及</w:t>
      </w:r>
    </w:p>
    <w:p w14:paraId="2E8E9162">
      <w:pPr>
        <w:pStyle w:val="3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目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标任务计划表</w:t>
      </w:r>
    </w:p>
    <w:p w14:paraId="6DD4E3A7"/>
    <w:tbl>
      <w:tblPr>
        <w:tblStyle w:val="4"/>
        <w:tblW w:w="1013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3240"/>
        <w:gridCol w:w="2835"/>
        <w:gridCol w:w="1630"/>
        <w:gridCol w:w="1786"/>
      </w:tblGrid>
      <w:tr w14:paraId="0554F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1E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28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实施主体名称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A0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16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计划收储青贮玉米（亩）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80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计划收储全株青贮玉米（吨）</w:t>
            </w:r>
          </w:p>
        </w:tc>
      </w:tr>
      <w:tr w14:paraId="03679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4F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8F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项城市博鑫养殖场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E9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丁集镇沈庄村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39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37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5000</w:t>
            </w:r>
          </w:p>
        </w:tc>
      </w:tr>
      <w:tr w14:paraId="2EDDC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4B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D9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项城市牧润瑞澎养殖专业合作社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09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丁集镇西街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6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37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</w:tr>
      <w:tr w14:paraId="17616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CE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C0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项城市付集镇率领养殖场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A5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付集镇官庄8号院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F2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9A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</w:tr>
      <w:tr w14:paraId="603F7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71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09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项城市牧兴种植家庭农场（个体工商户）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1E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付集镇郑庄1号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DB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0F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2500</w:t>
            </w:r>
          </w:p>
        </w:tc>
      </w:tr>
      <w:tr w14:paraId="2074B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5F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9C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项城市天地久长养殖有限公司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D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官会镇纪庄村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E6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97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16250</w:t>
            </w:r>
          </w:p>
        </w:tc>
      </w:tr>
      <w:tr w14:paraId="3B18A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56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F2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项城市海宽农业发展有限公司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BD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官会镇薛楼村2号院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0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A5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5000</w:t>
            </w:r>
          </w:p>
        </w:tc>
      </w:tr>
      <w:tr w14:paraId="521B6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F5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AF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项城市宇轩农业科技有限公司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FA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官会镇周庄村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36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7800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41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19500</w:t>
            </w:r>
          </w:p>
        </w:tc>
      </w:tr>
      <w:tr w14:paraId="33CF8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41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EF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项城市光武康达养殖场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3A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光武办事处李寨村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60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0D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10000</w:t>
            </w:r>
          </w:p>
        </w:tc>
      </w:tr>
      <w:tr w14:paraId="2D4E0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9E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7B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项城市范百良养殖场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48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花园唐店村九组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E2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EF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</w:tr>
      <w:tr w14:paraId="59A70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05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05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河南禾牛牧业有限公司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63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贾岭镇贾岭村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42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03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25000</w:t>
            </w:r>
          </w:p>
        </w:tc>
      </w:tr>
      <w:tr w14:paraId="07A73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A4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D3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项城市自然印象农业科技有限公司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D4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贾岭镇李店村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60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0E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8000</w:t>
            </w:r>
          </w:p>
        </w:tc>
      </w:tr>
      <w:tr w14:paraId="64824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FF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1D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河南尚华牧业有限公司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60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贾岭镇镇政府路南166米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4B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61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25000</w:t>
            </w:r>
          </w:p>
        </w:tc>
      </w:tr>
      <w:tr w14:paraId="4CE29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93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B3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项城市李寨曹飞养殖场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61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李寨镇曹窑村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93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76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1450</w:t>
            </w:r>
          </w:p>
        </w:tc>
      </w:tr>
      <w:tr w14:paraId="4E316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85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32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项城市秣陵镇万信家庭农场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07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秣陵镇八里庄村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0E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2D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9250</w:t>
            </w:r>
          </w:p>
        </w:tc>
      </w:tr>
      <w:tr w14:paraId="5EC98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DB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EB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项城市南顿镇刘寨永华养殖场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0A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南顿镇刘寨行政村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95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37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</w:tr>
      <w:tr w14:paraId="3267D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C6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A9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项城市千佛阁岩臻养殖场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86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千佛阁小庙村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AC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C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5000</w:t>
            </w:r>
          </w:p>
        </w:tc>
      </w:tr>
      <w:tr w14:paraId="46284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4B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45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项城市三店鹏涛养殖场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D6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三店镇董庄村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D8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A2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3750</w:t>
            </w:r>
          </w:p>
        </w:tc>
      </w:tr>
      <w:tr w14:paraId="0FFFE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28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E7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项城市三店海文养殖家庭农场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9C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三店镇黄庄村3号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6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47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</w:tr>
      <w:tr w14:paraId="6FEDE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8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0D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项城市福牛农牧有限公司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C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三店镇裴庄村1号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1F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61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3250</w:t>
            </w:r>
          </w:p>
        </w:tc>
      </w:tr>
      <w:tr w14:paraId="02AA4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55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7C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项城市呈丰种养殖有限公司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E2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三店镇王太庄村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DA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45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</w:tr>
      <w:tr w14:paraId="5B915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DA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A3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项城市田美养殖有限公司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DE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三店镇杨楼行政村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D8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5E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</w:tr>
      <w:tr w14:paraId="5DF9C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B6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72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河南钦收养殖有限公司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BB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王明口镇（袁府大道与郑付路交叉口）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6A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1970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86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5000</w:t>
            </w:r>
          </w:p>
        </w:tc>
      </w:tr>
      <w:tr w14:paraId="5969B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7A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3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项城市丰友养殖专业合作社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9D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王明口镇高庄村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AC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7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8000</w:t>
            </w:r>
          </w:p>
        </w:tc>
      </w:tr>
      <w:tr w14:paraId="505FD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F3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FE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项城市冠祥养殖专业合作社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57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新桥镇前吕庄行政村文庄村北1000米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8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85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</w:tr>
      <w:tr w14:paraId="03922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7A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D2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项城市民得惠种养殖家庭农场（个体工商户）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57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新桥镇王吕庄村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9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12000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94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30000</w:t>
            </w:r>
          </w:p>
        </w:tc>
      </w:tr>
      <w:tr w14:paraId="45998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11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AE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项城市春茂养殖有限公司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78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永丰镇后栾村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56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1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5500</w:t>
            </w:r>
          </w:p>
        </w:tc>
      </w:tr>
      <w:tr w14:paraId="66B45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D3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D4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河南金博源牧业有限公司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73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永丰镇后栾村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F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3E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13250</w:t>
            </w:r>
          </w:p>
        </w:tc>
      </w:tr>
      <w:tr w14:paraId="7838B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45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CF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项城市禾益农业发展有限公司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ED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永丰镇后栾行政村东北角9号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EF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E9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10000</w:t>
            </w:r>
          </w:p>
        </w:tc>
      </w:tr>
      <w:tr w14:paraId="60E14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82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DB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项城市文才养殖场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96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郑郭镇胡楼村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CC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D3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5000</w:t>
            </w:r>
          </w:p>
        </w:tc>
      </w:tr>
      <w:tr w14:paraId="512D6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E0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87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项城市玉智养殖场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24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郑郭镇牛口村1号院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6E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49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</w:tr>
      <w:tr w14:paraId="2FE40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81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C5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项城市悦好养殖场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93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郑郭镇牛营村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1B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BE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</w:tr>
      <w:tr w14:paraId="23A89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29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08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项城市艳彬牧业有限公司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78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郑郭镇王埝村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53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5D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5000</w:t>
            </w:r>
          </w:p>
        </w:tc>
      </w:tr>
      <w:tr w14:paraId="06EDD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03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44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项城市郑郭镇双全养殖场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03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郑郭镇于埝村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F8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2A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</w:tr>
      <w:tr w14:paraId="62CA7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1C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A9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河南三银牧业有限公司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34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郑郭镇朱营行政村大朱营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47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1B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35000</w:t>
            </w:r>
          </w:p>
        </w:tc>
      </w:tr>
      <w:tr w14:paraId="282F2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D6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B6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项城市供销售社鼎盛养殖有限公司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32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高寺镇王营32号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BF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26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4500</w:t>
            </w:r>
          </w:p>
        </w:tc>
      </w:tr>
    </w:tbl>
    <w:p w14:paraId="1BDB9D82">
      <w:pPr>
        <w:pStyle w:val="2"/>
      </w:pPr>
    </w:p>
    <w:sectPr>
      <w:pgSz w:w="11906" w:h="16838"/>
      <w:pgMar w:top="1383" w:right="1800" w:bottom="138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3AED59DA-B6AF-4618-84EE-BB01E4CE5FB6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zNzEzNmE3OGQxNjAwOTIxMjllOWFlZjNhNDYwMWQifQ=="/>
  </w:docVars>
  <w:rsids>
    <w:rsidRoot w:val="00172A27"/>
    <w:rsid w:val="008071E1"/>
    <w:rsid w:val="0D2D24B5"/>
    <w:rsid w:val="11E51362"/>
    <w:rsid w:val="1B9200EC"/>
    <w:rsid w:val="23C065A5"/>
    <w:rsid w:val="24AE14EE"/>
    <w:rsid w:val="2B7803BF"/>
    <w:rsid w:val="2E6738A1"/>
    <w:rsid w:val="33054D8F"/>
    <w:rsid w:val="382A7217"/>
    <w:rsid w:val="39207721"/>
    <w:rsid w:val="395F36DD"/>
    <w:rsid w:val="3A500FA4"/>
    <w:rsid w:val="44C246C3"/>
    <w:rsid w:val="4D195A65"/>
    <w:rsid w:val="4EFD2F1B"/>
    <w:rsid w:val="4F3D6349"/>
    <w:rsid w:val="50BC06C0"/>
    <w:rsid w:val="53B679E9"/>
    <w:rsid w:val="590F3861"/>
    <w:rsid w:val="62E426E3"/>
    <w:rsid w:val="72477770"/>
    <w:rsid w:val="7249581C"/>
    <w:rsid w:val="73C2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ind w:firstLine="200" w:firstLineChars="200"/>
    </w:pPr>
    <w:rPr>
      <w:rFonts w:cs="Times New Roman"/>
      <w:szCs w:val="21"/>
    </w:rPr>
  </w:style>
  <w:style w:type="paragraph" w:styleId="3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ca-1"/>
    <w:basedOn w:val="5"/>
    <w:autoRedefine/>
    <w:qFormat/>
    <w:uiPriority w:val="0"/>
  </w:style>
  <w:style w:type="character" w:customStyle="1" w:styleId="7">
    <w:name w:val="ca-0"/>
    <w:basedOn w:val="5"/>
    <w:autoRedefine/>
    <w:qFormat/>
    <w:uiPriority w:val="0"/>
  </w:style>
  <w:style w:type="paragraph" w:customStyle="1" w:styleId="8">
    <w:name w:val="pa-2"/>
    <w:basedOn w:val="1"/>
    <w:autoRedefine/>
    <w:qFormat/>
    <w:uiPriority w:val="0"/>
    <w:pPr>
      <w:widowControl/>
      <w:spacing w:before="150" w:after="150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382</Words>
  <Characters>434</Characters>
  <Lines>0</Lines>
  <Paragraphs>0</Paragraphs>
  <TotalTime>5</TotalTime>
  <ScaleCrop>false</ScaleCrop>
  <LinksUpToDate>false</LinksUpToDate>
  <CharactersWithSpaces>434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2023-08-04T23:45:00Z</dcterms:created>
  <dc:creator>独来独往</dc:creator>
  <cp:lastModifiedBy>钮衣谷琉</cp:lastModifiedBy>
  <cp:lastPrinted>2026-08-27T00:53:00Z</cp:lastPrinted>
  <dcterms:modified xsi:type="dcterms:W3CDTF">2026-08-28T09:06:03Z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A4273691022C414A8A55FD0C66D2CDA7_13</vt:lpwstr>
  </property>
  <property fmtid="{D5CDD505-2E9C-101B-9397-08002B2CF9AE}" pid="4" name="KSOTemplateDocerSaveRecord">
    <vt:lpwstr>eyJoZGlkIjoiM2NhYTJhNmY3NzE0YmYzODMzNGNkMThmZTY5MDgzOTIiLCJ1c2VySWQiOiIyNDc2ODMxNzUifQ==</vt:lpwstr>
  </property>
</Properties>
</file>