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5"/>
        <w:jc w:val="both"/>
        <w:rPr>
          <w:rFonts w:hint="default" w:eastAsia="仿宋_GB2312"/>
          <w:lang w:val="en-US" w:eastAsia="zh-CN"/>
        </w:rPr>
      </w:pPr>
      <w:bookmarkStart w:id="1" w:name="_GoBack"/>
      <w:bookmarkEnd w:id="1"/>
      <w:r>
        <w:rPr>
          <w:rFonts w:hint="eastAsia"/>
          <w:lang w:val="en-US" w:eastAsia="zh-CN"/>
        </w:rPr>
        <w:t xml:space="preserve">                                                                       </w:t>
      </w:r>
    </w:p>
    <w:p>
      <w:pPr>
        <w:jc w:val="center"/>
      </w:pPr>
      <w:r>
        <w:rPr>
          <w:rFonts w:hint="eastAsia" w:ascii="方正小标宋简体" w:hAnsi="方正小标宋简体" w:eastAsia="方正小标宋简体" w:cs="方正小标宋简体"/>
          <w:b w:val="0"/>
          <w:bCs w:val="0"/>
          <w:color w:val="FF0000"/>
          <w:w w:val="60"/>
          <w:sz w:val="110"/>
          <w:szCs w:val="96"/>
          <w:lang w:val="en-US" w:eastAsia="zh-CN"/>
        </w:rPr>
        <w:t>周口市住房和城乡建设局文件</w:t>
      </w:r>
      <w:r>
        <w:rPr>
          <w:rFonts w:hint="eastAsia" w:ascii="方正小标宋简体" w:hAnsi="方正小标宋简体" w:eastAsia="方正小标宋简体" w:cs="方正小标宋简体"/>
          <w:b w:val="0"/>
          <w:bCs w:val="0"/>
          <w:w w:val="60"/>
          <w:sz w:val="110"/>
          <w:szCs w:val="96"/>
        </w:rPr>
        <w:t xml:space="preserve"> </w:t>
      </w:r>
      <w:r>
        <w:rPr>
          <w:rFonts w:ascii="仿宋" w:hAnsi="仿宋" w:eastAsia="仿宋"/>
          <w:b/>
          <w:bCs/>
          <w:sz w:val="32"/>
          <w:szCs w:val="32"/>
        </w:rPr>
        <w:t xml:space="preserve"> </w:t>
      </w:r>
    </w:p>
    <w:p>
      <w:pPr>
        <w:pStyle w:val="25"/>
      </w:pPr>
    </w:p>
    <w:p>
      <w:pPr>
        <w:pStyle w:val="25"/>
      </w:pPr>
      <w:r>
        <w:rPr>
          <w:rFonts w:hint="eastAsia"/>
        </w:rPr>
        <w:t>周建〔2021〕</w:t>
      </w:r>
      <w:r>
        <w:rPr>
          <w:rFonts w:hint="eastAsia"/>
          <w:lang w:val="en-US" w:eastAsia="zh-CN"/>
        </w:rPr>
        <w:t>60</w:t>
      </w:r>
      <w:r>
        <w:rPr>
          <w:rFonts w:hint="eastAsia"/>
        </w:rPr>
        <w:t>号</w:t>
      </w:r>
    </w:p>
    <w:p>
      <w:pPr>
        <w:pStyle w:val="25"/>
      </w:pPr>
      <w:r>
        <w:rPr>
          <w:sz w:val="32"/>
        </w:rPr>
        <mc:AlternateContent>
          <mc:Choice Requires="wps">
            <w:drawing>
              <wp:anchor distT="0" distB="0" distL="114300" distR="114300" simplePos="0" relativeHeight="251661312" behindDoc="0" locked="0" layoutInCell="1" allowOverlap="1">
                <wp:simplePos x="0" y="0"/>
                <wp:positionH relativeFrom="column">
                  <wp:posOffset>-52070</wp:posOffset>
                </wp:positionH>
                <wp:positionV relativeFrom="paragraph">
                  <wp:posOffset>57150</wp:posOffset>
                </wp:positionV>
                <wp:extent cx="5657850" cy="19050"/>
                <wp:effectExtent l="0" t="0" r="0" b="0"/>
                <wp:wrapNone/>
                <wp:docPr id="3" name="直接连接符 3"/>
                <wp:cNvGraphicFramePr/>
                <a:graphic xmlns:a="http://schemas.openxmlformats.org/drawingml/2006/main">
                  <a:graphicData uri="http://schemas.microsoft.com/office/word/2010/wordprocessingShape">
                    <wps:wsp>
                      <wps:cNvCnPr/>
                      <wps:spPr>
                        <a:xfrm flipV="1">
                          <a:off x="0" y="0"/>
                          <a:ext cx="5657850" cy="19050"/>
                        </a:xfrm>
                        <a:prstGeom prst="line">
                          <a:avLst/>
                        </a:prstGeom>
                        <a:ln w="28575" cap="flat" cmpd="sng">
                          <a:solidFill>
                            <a:srgbClr val="FF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4.1pt;margin-top:4.5pt;height:1.5pt;width:445.5pt;z-index:251661312;mso-width-relative:page;mso-height-relative:page;" filled="f" stroked="t" coordsize="21600,21600" o:gfxdata="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cRo5A&#10;2AAAAAcBAAAPAAAAAAAAAAEAIAAAACIAAABkcnMvZG93bnJldi54bWxQSwECFAAUAAAACACHTuJA&#10;6aetIugBAAClAwAADgAAAAAAAAABACAAAAAnAQAAZHJzL2Uyb0RvYy54bWxQSwUGAAAAAAYABgBZ&#10;AQAAgQUAAAAA&#10;">
                <v:fill on="f" focussize="0,0"/>
                <v:stroke weight="2.25pt" color="#FF0000" joinstyle="round"/>
                <v:imagedata o:title=""/>
                <o:lock v:ext="edit" aspectratio="f"/>
              </v:line>
            </w:pict>
          </mc:Fallback>
        </mc:AlternateContent>
      </w:r>
    </w:p>
    <w:p>
      <w:pPr>
        <w:pStyle w:val="25"/>
      </w:pPr>
    </w:p>
    <w:p>
      <w:pPr>
        <w:pStyle w:val="13"/>
        <w:rPr>
          <w:rFonts w:hint="eastAsia" w:ascii="方正小标宋简体" w:hAnsi="方正小标宋简体" w:eastAsia="方正小标宋简体" w:cs="方正小标宋简体"/>
          <w:shd w:val="clear" w:color="auto" w:fill="FFFFFF"/>
        </w:rPr>
      </w:pPr>
      <w:r>
        <w:rPr>
          <w:rFonts w:hint="eastAsia" w:ascii="方正小标宋简体" w:hAnsi="方正小标宋简体" w:eastAsia="方正小标宋简体" w:cs="方正小标宋简体"/>
          <w:shd w:val="clear" w:color="auto" w:fill="FFFFFF"/>
        </w:rPr>
        <w:t>周口市住房和城乡建设局</w:t>
      </w:r>
    </w:p>
    <w:p>
      <w:pPr>
        <w:pStyle w:val="13"/>
        <w:rPr>
          <w:rFonts w:hint="eastAsia" w:ascii="方正小标宋简体" w:hAnsi="方正小标宋简体" w:eastAsia="方正小标宋简体" w:cs="方正小标宋简体"/>
          <w:shd w:val="clear" w:color="auto" w:fill="FFFFFF"/>
        </w:rPr>
      </w:pPr>
      <w:r>
        <w:rPr>
          <w:rFonts w:hint="eastAsia" w:ascii="方正小标宋简体" w:hAnsi="方正小标宋简体" w:eastAsia="方正小标宋简体" w:cs="方正小标宋简体"/>
          <w:shd w:val="clear" w:color="auto" w:fill="FFFFFF"/>
        </w:rPr>
        <w:t>关于优化实施房屋建筑工程办理</w:t>
      </w:r>
    </w:p>
    <w:p>
      <w:pPr>
        <w:pStyle w:val="13"/>
        <w:rPr>
          <w:rFonts w:hint="eastAsia" w:ascii="方正小标宋简体" w:hAnsi="方正小标宋简体" w:eastAsia="方正小标宋简体" w:cs="方正小标宋简体"/>
          <w:shd w:val="clear" w:color="auto" w:fill="FFFFFF"/>
        </w:rPr>
      </w:pPr>
      <w:r>
        <w:rPr>
          <w:rFonts w:hint="eastAsia" w:ascii="方正小标宋简体" w:hAnsi="方正小标宋简体" w:eastAsia="方正小标宋简体" w:cs="方正小标宋简体"/>
          <w:shd w:val="clear" w:color="auto" w:fill="FFFFFF"/>
        </w:rPr>
        <w:t>施工许可证的通知</w:t>
      </w:r>
    </w:p>
    <w:p>
      <w:pPr>
        <w:pStyle w:val="11"/>
      </w:pPr>
    </w:p>
    <w:p>
      <w:pPr>
        <w:pStyle w:val="11"/>
        <w:ind w:firstLine="0" w:firstLineChars="0"/>
        <w:rPr>
          <w:shd w:val="clear" w:color="auto" w:fill="FFFFFF"/>
        </w:rPr>
      </w:pPr>
      <w:r>
        <w:rPr>
          <w:rFonts w:hint="eastAsia"/>
          <w:shd w:val="clear" w:color="auto" w:fill="FFFFFF"/>
        </w:rPr>
        <w:t>各县（市、区）住房和城乡建设局</w:t>
      </w:r>
      <w:r>
        <w:rPr>
          <w:rFonts w:hint="eastAsia"/>
          <w:bCs/>
          <w:shd w:val="clear" w:color="auto" w:fill="FFFFFF"/>
        </w:rPr>
        <w:t>，</w:t>
      </w:r>
      <w:r>
        <w:rPr>
          <w:rFonts w:hint="eastAsia"/>
          <w:shd w:val="clear" w:color="auto" w:fill="FFFFFF"/>
        </w:rPr>
        <w:t>各有关单位：</w:t>
      </w:r>
    </w:p>
    <w:p>
      <w:pPr>
        <w:pStyle w:val="11"/>
        <w:rPr>
          <w:kern w:val="0"/>
          <w:shd w:val="clear" w:color="auto" w:fill="FFFFFF"/>
        </w:rPr>
      </w:pPr>
      <w:r>
        <w:rPr>
          <w:shd w:val="clear" w:color="auto" w:fill="FFFFFF"/>
        </w:rPr>
        <w:t>为持续优化营商环境，提升</w:t>
      </w:r>
      <w:r>
        <w:rPr>
          <w:rFonts w:hint="eastAsia"/>
          <w:shd w:val="clear" w:color="auto" w:fill="FFFFFF"/>
        </w:rPr>
        <w:t>建筑工程施工许可</w:t>
      </w:r>
      <w:r>
        <w:rPr>
          <w:shd w:val="clear" w:color="auto" w:fill="FFFFFF"/>
        </w:rPr>
        <w:t>审批效率，</w:t>
      </w:r>
      <w:r>
        <w:rPr>
          <w:rFonts w:hint="eastAsia"/>
          <w:shd w:val="clear" w:color="auto" w:fill="FFFFFF"/>
        </w:rPr>
        <w:t>加速建设项目落地开工，根据《关于印发河南省深化工程建设项目审批制度改革优化办理建筑许可营商环境实施方案的通知》（豫工程改革办〔2021〕5 号）要求</w:t>
      </w:r>
      <w:r>
        <w:rPr>
          <w:shd w:val="clear" w:color="auto" w:fill="FFFFFF"/>
        </w:rPr>
        <w:t>，结合我市</w:t>
      </w:r>
      <w:r>
        <w:rPr>
          <w:rFonts w:hint="eastAsia"/>
          <w:shd w:val="clear" w:color="auto" w:fill="FFFFFF"/>
        </w:rPr>
        <w:t>工作</w:t>
      </w:r>
      <w:r>
        <w:rPr>
          <w:shd w:val="clear" w:color="auto" w:fill="FFFFFF"/>
        </w:rPr>
        <w:t>实际</w:t>
      </w:r>
      <w:r>
        <w:rPr>
          <w:rFonts w:hint="eastAsia"/>
          <w:shd w:val="clear" w:color="auto" w:fill="FFFFFF"/>
        </w:rPr>
        <w:t>，</w:t>
      </w:r>
      <w:r>
        <w:rPr>
          <w:rFonts w:hint="eastAsia"/>
          <w:kern w:val="0"/>
          <w:shd w:val="clear" w:color="auto" w:fill="FFFFFF"/>
        </w:rPr>
        <w:t>进一步优化实施房屋建筑工程施工许可证办理。</w:t>
      </w:r>
    </w:p>
    <w:p>
      <w:pPr>
        <w:pStyle w:val="15"/>
      </w:pPr>
      <w:r>
        <w:rPr>
          <w:rFonts w:hint="eastAsia"/>
        </w:rPr>
        <w:t>一、关于分阶段办理施工许可证的事宜</w:t>
      </w:r>
    </w:p>
    <w:p>
      <w:pPr>
        <w:pStyle w:val="11"/>
        <w:rPr>
          <w:shd w:val="clear" w:color="auto" w:fill="FFFFFF"/>
        </w:rPr>
      </w:pPr>
      <w:r>
        <w:rPr>
          <w:rFonts w:hint="eastAsia"/>
          <w:shd w:val="clear" w:color="auto" w:fill="FFFFFF"/>
        </w:rPr>
        <w:t>为优化我市房屋建筑工程审批流程，建设单位确定施工总承包单位后，可根据施工进展自主选择，分阶段申请办理施工许可证（办事指南详见附件1）。未批先建的工程不适用于本通知。</w:t>
      </w:r>
    </w:p>
    <w:p>
      <w:pPr>
        <w:pStyle w:val="11"/>
        <w:rPr>
          <w:shd w:val="clear" w:color="auto" w:fill="FFFFFF"/>
        </w:rPr>
      </w:pPr>
      <w:r>
        <w:rPr>
          <w:rFonts w:hint="eastAsia" w:ascii="楷体" w:hAnsi="楷体" w:eastAsia="楷体" w:cs="楷体"/>
          <w:shd w:val="clear" w:color="auto" w:fill="FFFFFF"/>
        </w:rPr>
        <w:t>（一）分三个阶段：</w:t>
      </w:r>
      <w:r>
        <w:rPr>
          <w:rFonts w:hint="eastAsia"/>
          <w:shd w:val="clear" w:color="auto" w:fill="FFFFFF"/>
        </w:rPr>
        <w:t>可按“基坑支护和土方开挖”（含在土方开挖满足工序需要的基础施工或地基处理施工等）、“地下室”、“±0.000以上”三个阶段分别申请办理施工许可证。</w:t>
      </w:r>
    </w:p>
    <w:p>
      <w:pPr>
        <w:pStyle w:val="11"/>
        <w:rPr>
          <w:shd w:val="clear" w:color="auto" w:fill="FFFFFF"/>
        </w:rPr>
      </w:pPr>
      <w:r>
        <w:rPr>
          <w:rFonts w:hint="eastAsia" w:ascii="楷体" w:hAnsi="楷体" w:eastAsia="楷体" w:cs="楷体"/>
          <w:shd w:val="clear" w:color="auto" w:fill="FFFFFF"/>
        </w:rPr>
        <w:t>（二）分两个阶段：</w:t>
      </w:r>
      <w:r>
        <w:rPr>
          <w:rFonts w:hint="eastAsia"/>
          <w:shd w:val="clear" w:color="auto" w:fill="FFFFFF"/>
        </w:rPr>
        <w:t>可分“基坑支护和土方开挖”（含在土方开挖满足工序需要的基础施工或地基处理施工等）、“主体施工”（含“地下室”和“±0.000以上”）两个阶段分别申办施工许可证。</w:t>
      </w:r>
    </w:p>
    <w:p>
      <w:pPr>
        <w:pStyle w:val="11"/>
        <w:rPr>
          <w:shd w:val="clear" w:color="auto" w:fill="FFFFFF"/>
        </w:rPr>
      </w:pPr>
      <w:r>
        <w:rPr>
          <w:rFonts w:hint="eastAsia" w:ascii="楷体" w:hAnsi="楷体" w:eastAsia="楷体" w:cs="楷体"/>
          <w:shd w:val="clear" w:color="auto" w:fill="FFFFFF"/>
        </w:rPr>
        <w:t>（三）分一个阶段：</w:t>
      </w:r>
      <w:r>
        <w:rPr>
          <w:rFonts w:hint="eastAsia"/>
          <w:shd w:val="clear" w:color="auto" w:fill="FFFFFF"/>
        </w:rPr>
        <w:t>也可直接申办整个工程整体的施工许可证。</w:t>
      </w:r>
    </w:p>
    <w:p>
      <w:pPr>
        <w:pStyle w:val="15"/>
      </w:pPr>
      <w:r>
        <w:rPr>
          <w:rFonts w:hint="eastAsia"/>
        </w:rPr>
        <w:t>二、关于分阶段办理施工许可证的相关手续说明</w:t>
      </w:r>
    </w:p>
    <w:p>
      <w:pPr>
        <w:pStyle w:val="17"/>
        <w:rPr>
          <w:shd w:val="clear" w:color="auto" w:fill="FFFFFF"/>
        </w:rPr>
      </w:pPr>
      <w:r>
        <w:rPr>
          <w:rFonts w:hint="eastAsia"/>
          <w:shd w:val="clear" w:color="auto" w:fill="FFFFFF"/>
        </w:rPr>
        <w:t>（一）关于办理施工许可证的用地手续说明</w:t>
      </w:r>
    </w:p>
    <w:p>
      <w:pPr>
        <w:pStyle w:val="11"/>
        <w:rPr>
          <w:shd w:val="clear" w:color="auto" w:fill="FFFFFF"/>
        </w:rPr>
      </w:pPr>
      <w:r>
        <w:rPr>
          <w:rFonts w:hint="eastAsia"/>
          <w:shd w:val="clear" w:color="auto" w:fill="FFFFFF"/>
        </w:rPr>
        <w:t>1.建设单位取得自然资源规划部门出具有用地预审意见或土地成交确认书任意一项材料，可作为用地手续，先行办理“基坑支护和土方开挖”阶段的施工许可证。</w:t>
      </w:r>
    </w:p>
    <w:p>
      <w:pPr>
        <w:pStyle w:val="11"/>
        <w:rPr>
          <w:shd w:val="clear" w:color="auto" w:fill="FFFFFF"/>
        </w:rPr>
      </w:pPr>
      <w:r>
        <w:rPr>
          <w:rFonts w:hint="eastAsia"/>
          <w:shd w:val="clear" w:color="auto" w:fill="FFFFFF"/>
        </w:rPr>
        <w:t>2.建设单位取得自然资源规划部门出具的《建设用地规划许可证》后，可作为用地手续，先行办理“地下室”阶段的施工许可证。</w:t>
      </w:r>
    </w:p>
    <w:p>
      <w:pPr>
        <w:pStyle w:val="11"/>
        <w:rPr>
          <w:shd w:val="clear" w:color="auto" w:fill="FFFFFF"/>
        </w:rPr>
      </w:pPr>
      <w:r>
        <w:rPr>
          <w:rFonts w:hint="eastAsia"/>
          <w:shd w:val="clear" w:color="auto" w:fill="FFFFFF"/>
        </w:rPr>
        <w:t>3.建设单位取得《不动产权证》后,作为正式用地手续,办理“±0.000以上”、“主体施工”阶段或工程整体的施工许可证。</w:t>
      </w:r>
    </w:p>
    <w:p>
      <w:pPr>
        <w:pStyle w:val="17"/>
        <w:rPr>
          <w:shd w:val="clear" w:color="auto" w:fill="FFFFFF"/>
        </w:rPr>
      </w:pPr>
      <w:r>
        <w:rPr>
          <w:rFonts w:hint="eastAsia"/>
          <w:shd w:val="clear" w:color="auto" w:fill="FFFFFF"/>
        </w:rPr>
        <w:t>（二）关于分阶段办理施工许可证的规划手续说明</w:t>
      </w:r>
    </w:p>
    <w:p>
      <w:pPr>
        <w:pStyle w:val="11"/>
        <w:rPr>
          <w:shd w:val="clear" w:color="auto" w:fill="FFFFFF"/>
        </w:rPr>
      </w:pPr>
      <w:r>
        <w:rPr>
          <w:rFonts w:hint="eastAsia"/>
          <w:shd w:val="clear" w:color="auto" w:fill="FFFFFF"/>
        </w:rPr>
        <w:t>1.建设单位取得自然资源规划部门出具的规划条件,作为规划手续,并由设计单位出具图纸符合国家规范标准和工程质量安全的承诺(加盖注册师专用章),建设单位承诺建设方案稳定并符合规划条件，先行办理“基坑支护和土方开挖”阶段的施工许可证。</w:t>
      </w:r>
    </w:p>
    <w:p>
      <w:pPr>
        <w:pStyle w:val="11"/>
        <w:rPr>
          <w:shd w:val="clear" w:color="auto" w:fill="FFFFFF"/>
        </w:rPr>
      </w:pPr>
      <w:r>
        <w:rPr>
          <w:rFonts w:hint="eastAsia"/>
          <w:shd w:val="clear" w:color="auto" w:fill="FFFFFF"/>
        </w:rPr>
        <w:t>2.建设单位取得自然资源规划部门出具的设计方案审查同意批文后，作为规划手续，可办理“地下室”阶段的施工许可证。</w:t>
      </w:r>
    </w:p>
    <w:p>
      <w:pPr>
        <w:pStyle w:val="11"/>
        <w:rPr>
          <w:shd w:val="clear" w:color="auto" w:fill="FFFFFF"/>
        </w:rPr>
      </w:pPr>
      <w:r>
        <w:rPr>
          <w:rFonts w:hint="eastAsia"/>
          <w:shd w:val="clear" w:color="auto" w:fill="FFFFFF"/>
        </w:rPr>
        <w:t>3.建设单位取得《建设工程规划许可证》后,作为正式规划手续,办理“主体施工”阶段或工程整体的施工许可证。</w:t>
      </w:r>
    </w:p>
    <w:p>
      <w:pPr>
        <w:pStyle w:val="15"/>
      </w:pPr>
      <w:r>
        <w:rPr>
          <w:rFonts w:hint="eastAsia"/>
        </w:rPr>
        <w:t>三、政府投资项目可提前招标投标的条件</w:t>
      </w:r>
    </w:p>
    <w:p>
      <w:pPr>
        <w:pStyle w:val="11"/>
        <w:rPr>
          <w:shd w:val="clear" w:color="auto" w:fill="FFFFFF"/>
        </w:rPr>
      </w:pPr>
      <w:r>
        <w:rPr>
          <w:rFonts w:hint="eastAsia"/>
          <w:shd w:val="clear" w:color="auto" w:fill="FFFFFF"/>
        </w:rPr>
        <w:t>1.项目已审批（已批复可研）核准备案，采用工程总承包的初步设计已批复；</w:t>
      </w:r>
    </w:p>
    <w:p>
      <w:pPr>
        <w:pStyle w:val="11"/>
        <w:rPr>
          <w:shd w:val="clear" w:color="auto" w:fill="FFFFFF"/>
        </w:rPr>
      </w:pPr>
      <w:r>
        <w:rPr>
          <w:rFonts w:hint="eastAsia"/>
          <w:shd w:val="clear" w:color="auto" w:fill="FFFFFF"/>
        </w:rPr>
        <w:t>2.招拍挂土地已签订土地成交确认书，划拨土地已通过土地预审；</w:t>
      </w:r>
    </w:p>
    <w:p>
      <w:pPr>
        <w:pStyle w:val="11"/>
        <w:rPr>
          <w:shd w:val="clear" w:color="auto" w:fill="FFFFFF"/>
        </w:rPr>
      </w:pPr>
      <w:r>
        <w:rPr>
          <w:rFonts w:hint="eastAsia"/>
          <w:shd w:val="clear" w:color="auto" w:fill="FFFFFF"/>
        </w:rPr>
        <w:t>3.采用工程量清单招标的，建设单位已取得规划部门出具的规划审查意见，并承诺具备满足施工招标需要的图纸和相关技术资料。</w:t>
      </w:r>
    </w:p>
    <w:p>
      <w:pPr>
        <w:pStyle w:val="15"/>
      </w:pPr>
      <w:r>
        <w:rPr>
          <w:rFonts w:hint="eastAsia"/>
        </w:rPr>
        <w:t>四、关于优化既有建筑装饰装修工程办理施工许可证的事宜</w:t>
      </w:r>
    </w:p>
    <w:p>
      <w:pPr>
        <w:pStyle w:val="11"/>
        <w:rPr>
          <w:shd w:val="clear" w:color="auto" w:fill="FFFFFF"/>
        </w:rPr>
      </w:pPr>
      <w:r>
        <w:rPr>
          <w:rFonts w:hint="eastAsia"/>
          <w:shd w:val="clear" w:color="auto" w:fill="FFFFFF"/>
        </w:rPr>
        <w:t>1.未取得《不动产权证》或《房屋所有权证》的，应提供《竣工验收备案表》或房屋安全鉴定。非房屋产权人进行房屋装修装饰的，除提供《不动产权证》或《房屋所有权证》外，还需出具与产权人签订的房屋租赁合同和产权人同意装修装饰施工的授权委托书。</w:t>
      </w:r>
    </w:p>
    <w:p>
      <w:pPr>
        <w:pStyle w:val="11"/>
      </w:pPr>
      <w:r>
        <w:rPr>
          <w:rFonts w:hint="eastAsia"/>
          <w:shd w:val="clear" w:color="auto" w:fill="FFFFFF"/>
        </w:rPr>
        <w:t>2.免于办理施工图设计文件审查。不增加建筑面积、建筑总</w:t>
      </w:r>
      <w:r>
        <w:rPr>
          <w:rFonts w:hint="eastAsia"/>
        </w:rPr>
        <w:t>高度、建筑层数,不改变外立面、建筑结构、使用性质,未超过设计标准增加楼面荷载的非特殊建设工程，无需提供施工图设计文件综合审查合格书，改为由建设单位（或房屋实际所有人，租赁的需增加房屋租赁人）、设计单位、设计单位项目负责人共同签署图纸满足国家规范标准和确保工程质量安全的书面承诺。</w:t>
      </w:r>
    </w:p>
    <w:p>
      <w:pPr>
        <w:pStyle w:val="11"/>
      </w:pPr>
      <w:r>
        <w:rPr>
          <w:rFonts w:hint="eastAsia"/>
        </w:rPr>
        <w:t>3.免于办理施工许可证。装修面积3000平方米以下的既有建筑装饰装修项目的非特殊建设工程，如不涉及增加建筑面积、建筑总高度、建筑层数，不修改外立面，不降低建筑结构安全等级、不调整使用功能和不变更使用性质等规划调整的，免于办理施工许可证。</w:t>
      </w:r>
    </w:p>
    <w:p>
      <w:pPr>
        <w:pStyle w:val="11"/>
      </w:pPr>
      <w:r>
        <w:rPr>
          <w:rFonts w:hint="eastAsia"/>
        </w:rPr>
        <w:t>4.自主选择申报“竣工联合验收”。不涉及规划、人防等审批事项的既有建筑装修装饰工程,可由建设单位自主选择,不强制在竣工阶段申报“竣工联合验收”事项。</w:t>
      </w:r>
    </w:p>
    <w:p>
      <w:pPr>
        <w:pStyle w:val="15"/>
      </w:pPr>
      <w:r>
        <w:rPr>
          <w:rFonts w:hint="eastAsia"/>
        </w:rPr>
        <w:t>五、加强事中事后监督管理</w:t>
      </w:r>
    </w:p>
    <w:p>
      <w:pPr>
        <w:pStyle w:val="11"/>
        <w:rPr>
          <w:shd w:val="clear" w:color="auto" w:fill="FFFFFF"/>
        </w:rPr>
      </w:pPr>
      <w:r>
        <w:rPr>
          <w:rFonts w:hint="eastAsia"/>
          <w:shd w:val="clear" w:color="auto" w:fill="FFFFFF"/>
        </w:rPr>
        <w:t>县（市、区）建设主管部门和质量安全监督机构在日常监督检查中,如发现工程建设、设计、施工、监理单位及注册人员等未按照承诺履职或存在违法违规行为,依据国家、省、市相应的事中事后监管和失信惩戒法律法规、制度要求，将其不良行为向社会公开，纳入黑名单，审批部门撤销行政审批决定并追究申请人的相应责任。</w:t>
      </w:r>
    </w:p>
    <w:p>
      <w:pPr>
        <w:pStyle w:val="15"/>
      </w:pPr>
      <w:r>
        <w:rPr>
          <w:rFonts w:hint="eastAsia"/>
        </w:rPr>
        <w:t>六、强化承诺制和注册人员负责制</w:t>
      </w:r>
    </w:p>
    <w:p>
      <w:pPr>
        <w:pStyle w:val="11"/>
        <w:ind w:firstLine="643"/>
        <w:rPr>
          <w:shd w:val="clear" w:color="auto" w:fill="FFFFFF"/>
        </w:rPr>
      </w:pPr>
      <w:r>
        <w:rPr>
          <w:rFonts w:hint="eastAsia"/>
          <w:b/>
          <w:bCs/>
          <w:shd w:val="clear" w:color="auto" w:fill="FFFFFF"/>
        </w:rPr>
        <w:t>1.施工图分阶段审查。</w:t>
      </w:r>
      <w:r>
        <w:rPr>
          <w:rFonts w:hint="eastAsia"/>
          <w:shd w:val="clear" w:color="auto" w:fill="FFFFFF"/>
        </w:rPr>
        <w:t xml:space="preserve">建设单位在申请“地下室”或“±0.000 以下”阶段的施工许可证时，可先行提交工程“±0.000 以下”的施工图技术审查意见，工程整体的施工图审查合格书在申请“± 0.000 以上”阶段的施工许可证前完成（申办施工许可时可承诺限期补齐）。 </w:t>
      </w:r>
    </w:p>
    <w:p>
      <w:pPr>
        <w:pStyle w:val="11"/>
        <w:ind w:firstLine="643"/>
      </w:pPr>
      <w:r>
        <w:rPr>
          <w:rFonts w:hint="eastAsia"/>
          <w:b/>
          <w:bCs/>
          <w:shd w:val="clear" w:color="auto" w:fill="FFFFFF"/>
        </w:rPr>
        <w:t>2.容缺受理施工图审查意见。</w:t>
      </w:r>
      <w:r>
        <w:rPr>
          <w:rFonts w:hint="eastAsia"/>
          <w:shd w:val="clear" w:color="auto" w:fill="FFFFFF"/>
        </w:rPr>
        <w:t>设计单位承诺施工图设计文件满足国家规范标准和工程质量安全要求（加盖注册师专用章），建设单位承诺建设方案稳定、施工图审查意见限期内补齐，县（市、区）住房城乡建设部门办理施工许可证事项时，对施工图审查意见可允许限期内后补。</w:t>
      </w:r>
    </w:p>
    <w:p>
      <w:pPr>
        <w:pStyle w:val="15"/>
      </w:pPr>
      <w:r>
        <w:rPr>
          <w:rFonts w:hint="eastAsia"/>
        </w:rPr>
        <w:t>七、其他说明</w:t>
      </w:r>
    </w:p>
    <w:p>
      <w:pPr>
        <w:pStyle w:val="11"/>
        <w:rPr>
          <w:shd w:val="clear" w:color="auto" w:fill="FFFFFF"/>
        </w:rPr>
      </w:pPr>
      <w:r>
        <w:rPr>
          <w:rFonts w:hint="eastAsia"/>
          <w:shd w:val="clear" w:color="auto" w:fill="FFFFFF"/>
        </w:rPr>
        <w:t>(一)分阶段申请办理施工许可证的工程,应在主体工程完工后一并办理竣工联合验收手续。</w:t>
      </w:r>
    </w:p>
    <w:p>
      <w:pPr>
        <w:pStyle w:val="11"/>
        <w:rPr>
          <w:shd w:val="clear" w:color="auto" w:fill="FFFFFF"/>
        </w:rPr>
      </w:pPr>
      <w:r>
        <w:rPr>
          <w:rFonts w:hint="eastAsia"/>
          <w:shd w:val="clear" w:color="auto" w:fill="FFFFFF"/>
        </w:rPr>
        <w:t>(二)上一阶段工程完工后，如无法及时申请下一阶段的施工许可证，建设单位应当履行工程质量安全首要责任,并按照《建筑工程施工许可管理办法》（住建部令第42号）第九条有关规定执行，涉及基坑支护超过设计使用年限,采取有效措施包括回填基坑等方式保证基坑安全。</w:t>
      </w:r>
    </w:p>
    <w:p>
      <w:pPr>
        <w:pStyle w:val="11"/>
        <w:rPr>
          <w:shd w:val="clear" w:color="auto" w:fill="FFFFFF"/>
        </w:rPr>
      </w:pPr>
      <w:r>
        <w:rPr>
          <w:rFonts w:hint="eastAsia"/>
          <w:shd w:val="clear" w:color="auto" w:fill="FFFFFF"/>
        </w:rPr>
        <w:t>(三)上一阶段工程完工后，未取得下一阶段施工许可证，不得进行下一阶段工程施工。</w:t>
      </w:r>
    </w:p>
    <w:p>
      <w:pPr>
        <w:pStyle w:val="11"/>
        <w:rPr>
          <w:shd w:val="clear" w:color="auto" w:fill="FFFFFF"/>
        </w:rPr>
      </w:pPr>
      <w:r>
        <w:rPr>
          <w:rFonts w:hint="eastAsia"/>
          <w:shd w:val="clear" w:color="auto" w:fill="FFFFFF"/>
        </w:rPr>
        <w:t>（四）如若承诺事项没有履行或存在其它违规违法行为，致使后续工程无法进行，一切责任和后果有承诺单位负责。行政许可机关将按照有关规定撤销施工许可决定并进行相应处罚。</w:t>
      </w:r>
    </w:p>
    <w:p>
      <w:pPr>
        <w:pStyle w:val="11"/>
        <w:spacing w:line="240" w:lineRule="auto"/>
        <w:ind w:left="0" w:leftChars="0" w:firstLine="0" w:firstLineChars="0"/>
        <w:rPr>
          <w:rFonts w:hint="eastAsia" w:eastAsia="仿宋_GB2312"/>
          <w:shd w:val="clear" w:color="auto" w:fill="FFFFFF"/>
          <w:lang w:eastAsia="zh-CN"/>
        </w:rPr>
      </w:pPr>
      <w:r>
        <w:rPr>
          <w:rFonts w:hint="eastAsia" w:eastAsia="仿宋_GB2312"/>
          <w:shd w:val="clear" w:color="auto" w:fill="FFFFFF"/>
          <w:lang w:eastAsia="zh-CN"/>
        </w:rPr>
        <w:drawing>
          <wp:inline distT="0" distB="0" distL="114300" distR="114300">
            <wp:extent cx="5611495" cy="8418830"/>
            <wp:effectExtent l="0" t="0" r="8255" b="1270"/>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
                    <pic:cNvPicPr>
                      <a:picLocks noChangeAspect="1"/>
                    </pic:cNvPicPr>
                  </pic:nvPicPr>
                  <pic:blipFill>
                    <a:blip r:embed="rId7"/>
                    <a:stretch>
                      <a:fillRect/>
                    </a:stretch>
                  </pic:blipFill>
                  <pic:spPr>
                    <a:xfrm>
                      <a:off x="0" y="0"/>
                      <a:ext cx="5611495" cy="8418830"/>
                    </a:xfrm>
                    <a:prstGeom prst="rect">
                      <a:avLst/>
                    </a:prstGeom>
                  </pic:spPr>
                </pic:pic>
              </a:graphicData>
            </a:graphic>
          </wp:inline>
        </w:drawing>
      </w:r>
    </w:p>
    <w:p>
      <w:pPr>
        <w:pStyle w:val="23"/>
      </w:pPr>
      <w:r>
        <w:rPr>
          <w:rFonts w:hint="eastAsia"/>
        </w:rPr>
        <w:t xml:space="preserve">附件 </w:t>
      </w:r>
      <w:r>
        <w:t>1</w:t>
      </w:r>
    </w:p>
    <w:p>
      <w:pPr>
        <w:pStyle w:val="13"/>
        <w:rPr>
          <w:shd w:val="clear" w:color="auto" w:fill="FFFFFF"/>
        </w:rPr>
      </w:pPr>
    </w:p>
    <w:p>
      <w:pPr>
        <w:pStyle w:val="13"/>
        <w:rPr>
          <w:rFonts w:hint="eastAsia" w:ascii="方正小标宋简体" w:hAnsi="方正小标宋简体" w:eastAsia="方正小标宋简体" w:cs="方正小标宋简体"/>
          <w:shd w:val="clear" w:color="auto" w:fill="FFFFFF"/>
        </w:rPr>
      </w:pPr>
      <w:r>
        <w:rPr>
          <w:rFonts w:hint="eastAsia" w:ascii="方正小标宋简体" w:hAnsi="方正小标宋简体" w:eastAsia="方正小标宋简体" w:cs="方正小标宋简体"/>
          <w:shd w:val="clear" w:color="auto" w:fill="FFFFFF"/>
        </w:rPr>
        <w:t>周口市房屋建筑工程施工许可证核发</w:t>
      </w:r>
      <w:r>
        <w:rPr>
          <w:rFonts w:hint="eastAsia" w:ascii="方正小标宋简体" w:hAnsi="方正小标宋简体" w:eastAsia="方正小标宋简体" w:cs="方正小标宋简体"/>
          <w:shd w:val="clear" w:color="auto" w:fill="FFFFFF"/>
        </w:rPr>
        <w:br w:type="textWrapping"/>
      </w:r>
      <w:r>
        <w:rPr>
          <w:rFonts w:hint="eastAsia" w:ascii="方正小标宋简体" w:hAnsi="方正小标宋简体" w:eastAsia="方正小标宋简体" w:cs="方正小标宋简体"/>
          <w:shd w:val="clear" w:color="auto" w:fill="FFFFFF"/>
        </w:rPr>
        <w:t>办事指南</w:t>
      </w:r>
    </w:p>
    <w:p>
      <w:pPr>
        <w:pStyle w:val="11"/>
      </w:pPr>
    </w:p>
    <w:p>
      <w:pPr>
        <w:pStyle w:val="15"/>
      </w:pPr>
      <w:r>
        <w:rPr>
          <w:rFonts w:hint="eastAsia"/>
        </w:rPr>
        <w:t>一、办理对象</w:t>
      </w:r>
    </w:p>
    <w:p>
      <w:pPr>
        <w:pStyle w:val="11"/>
        <w:rPr>
          <w:shd w:val="clear" w:color="auto" w:fill="FFFFFF"/>
        </w:rPr>
      </w:pPr>
      <w:r>
        <w:rPr>
          <w:rFonts w:hint="eastAsia"/>
          <w:shd w:val="clear" w:color="auto" w:fill="FFFFFF"/>
        </w:rPr>
        <w:t>周口市范围内从事新建、改建和扩建的房屋建筑工程。工程投资额在30万元以下或者建筑面积在300平方米以下的建筑工程，可以不申请办理施工许可证。</w:t>
      </w:r>
    </w:p>
    <w:p>
      <w:pPr>
        <w:pStyle w:val="15"/>
      </w:pPr>
      <w:r>
        <w:rPr>
          <w:rFonts w:hint="eastAsia"/>
        </w:rPr>
        <w:t>二、办理条件</w:t>
      </w:r>
    </w:p>
    <w:p>
      <w:pPr>
        <w:pStyle w:val="11"/>
        <w:rPr>
          <w:shd w:val="clear" w:color="auto" w:fill="FFFFFF"/>
        </w:rPr>
      </w:pPr>
      <w:r>
        <w:rPr>
          <w:rFonts w:hint="eastAsia"/>
          <w:shd w:val="clear" w:color="auto" w:fill="FFFFFF"/>
        </w:rPr>
        <w:t>（一）依法应当办理用地批准手续的，已经办理该建筑工程用地批准手续。</w:t>
      </w:r>
    </w:p>
    <w:p>
      <w:pPr>
        <w:pStyle w:val="11"/>
        <w:rPr>
          <w:shd w:val="clear" w:color="auto" w:fill="FFFFFF"/>
        </w:rPr>
      </w:pPr>
      <w:r>
        <w:rPr>
          <w:rFonts w:hint="eastAsia"/>
          <w:shd w:val="clear" w:color="auto" w:fill="FFFFFF"/>
        </w:rPr>
        <w:t>（二）依法应当办理建设工程规划许可证的，已经取得建设工程规划许可证。</w:t>
      </w:r>
    </w:p>
    <w:p>
      <w:pPr>
        <w:pStyle w:val="11"/>
        <w:rPr>
          <w:shd w:val="clear" w:color="auto" w:fill="FFFFFF"/>
        </w:rPr>
      </w:pPr>
      <w:r>
        <w:rPr>
          <w:rFonts w:hint="eastAsia"/>
          <w:shd w:val="clear" w:color="auto" w:fill="FFFFFF"/>
        </w:rPr>
        <w:t>（三）施工场地已经基本具备施工条件，需要征收房屋的， 其进度符合施工要求。</w:t>
      </w:r>
    </w:p>
    <w:p>
      <w:pPr>
        <w:pStyle w:val="11"/>
        <w:rPr>
          <w:shd w:val="clear" w:color="auto" w:fill="FFFFFF"/>
        </w:rPr>
      </w:pPr>
      <w:r>
        <w:rPr>
          <w:rFonts w:hint="eastAsia"/>
          <w:shd w:val="clear" w:color="auto" w:fill="FFFFFF"/>
        </w:rPr>
        <w:t>（四）已经确定施工企业。按照规定应当招标的工程没有招标，应当公开招标的工程没有公开招标，或者肢解发包工程，以及将工程发包给不具备相应资质条件的企业的，所确定的施工企业无效。</w:t>
      </w:r>
    </w:p>
    <w:p>
      <w:pPr>
        <w:pStyle w:val="11"/>
        <w:rPr>
          <w:shd w:val="clear" w:color="auto" w:fill="FFFFFF"/>
        </w:rPr>
      </w:pPr>
      <w:r>
        <w:rPr>
          <w:rFonts w:hint="eastAsia"/>
          <w:shd w:val="clear" w:color="auto" w:fill="FFFFFF"/>
        </w:rPr>
        <w:t>（五）有满足施工需要的施工图纸及技术资料，施工图设计文件已按规定审查合格。</w:t>
      </w:r>
    </w:p>
    <w:p>
      <w:pPr>
        <w:pStyle w:val="11"/>
        <w:rPr>
          <w:shd w:val="clear" w:color="auto" w:fill="FFFFFF"/>
        </w:rPr>
      </w:pPr>
      <w:r>
        <w:rPr>
          <w:rFonts w:hint="eastAsia"/>
          <w:shd w:val="clear" w:color="auto" w:fill="FFFFFF"/>
        </w:rPr>
        <w:t>（六）有保证工程质量和安全的具体措施。施工企业编制的施工组织设计中有根据建筑工程特点制定的相应质量、安全技术措施。建立工程质量安全责任制并落实到人。专业性较强的 工程项目编制了专项质量、安全施工组织设计。</w:t>
      </w:r>
    </w:p>
    <w:p>
      <w:pPr>
        <w:pStyle w:val="11"/>
        <w:ind w:firstLine="605"/>
        <w:rPr>
          <w:rFonts w:ascii="仿宋" w:hAnsi="仿宋" w:eastAsia="仿宋"/>
          <w:color w:val="333333"/>
          <w:kern w:val="0"/>
          <w:szCs w:val="32"/>
          <w:shd w:val="clear" w:color="auto" w:fill="FFFFFF"/>
        </w:rPr>
      </w:pPr>
      <w:r>
        <w:rPr>
          <w:w w:val="95"/>
        </w:rPr>
        <w:t>（</w:t>
      </w:r>
      <w:r>
        <w:rPr>
          <w:rFonts w:hint="eastAsia" w:ascii="仿宋" w:hAnsi="仿宋" w:eastAsia="仿宋"/>
          <w:color w:val="333333"/>
          <w:kern w:val="0"/>
          <w:szCs w:val="32"/>
          <w:shd w:val="clear" w:color="auto" w:fill="FFFFFF"/>
        </w:rPr>
        <w:t>七）建设资金已经落实。建设单位应当提供建设资金已经落实承诺书。</w:t>
      </w:r>
    </w:p>
    <w:p>
      <w:pPr>
        <w:pStyle w:val="11"/>
        <w:rPr>
          <w:rFonts w:ascii="仿宋" w:hAnsi="仿宋" w:eastAsia="仿宋"/>
          <w:color w:val="333333"/>
          <w:kern w:val="0"/>
          <w:szCs w:val="32"/>
          <w:shd w:val="clear" w:color="auto" w:fill="FFFFFF"/>
        </w:rPr>
      </w:pPr>
      <w:r>
        <w:rPr>
          <w:rFonts w:hint="eastAsia" w:ascii="仿宋" w:hAnsi="仿宋" w:eastAsia="仿宋"/>
          <w:color w:val="333333"/>
          <w:kern w:val="0"/>
          <w:szCs w:val="32"/>
          <w:shd w:val="clear" w:color="auto" w:fill="FFFFFF"/>
        </w:rPr>
        <w:t>（八）法律、行政法规规定的其他条件。</w:t>
      </w:r>
    </w:p>
    <w:p>
      <w:pPr>
        <w:pStyle w:val="15"/>
        <w:rPr>
          <w:shd w:val="clear" w:color="auto" w:fill="FFFFFF"/>
        </w:rPr>
      </w:pPr>
      <w:r>
        <w:rPr>
          <w:rFonts w:hint="eastAsia"/>
        </w:rPr>
        <w:t>三、</w:t>
      </w:r>
      <w:r>
        <w:rPr>
          <w:rFonts w:hint="eastAsia"/>
          <w:shd w:val="clear" w:color="auto" w:fill="FFFFFF"/>
        </w:rPr>
        <w:t>申请材料</w:t>
      </w:r>
    </w:p>
    <w:p>
      <w:pPr>
        <w:pStyle w:val="11"/>
        <w:rPr>
          <w:shd w:val="clear" w:color="auto" w:fill="FFFFFF"/>
        </w:rPr>
      </w:pPr>
      <w:r>
        <w:rPr>
          <w:rFonts w:hint="eastAsia"/>
          <w:shd w:val="clear" w:color="auto" w:fill="FFFFFF"/>
        </w:rPr>
        <w:t>（一）房屋建筑工程分“三个阶段”办理施工许可证</w:t>
      </w:r>
    </w:p>
    <w:p>
      <w:pPr>
        <w:pStyle w:val="17"/>
        <w:rPr>
          <w:shd w:val="clear" w:color="auto" w:fill="FFFFFF"/>
        </w:rPr>
      </w:pPr>
      <w:r>
        <w:rPr>
          <w:rFonts w:hint="eastAsia"/>
          <w:shd w:val="clear" w:color="auto" w:fill="FFFFFF"/>
        </w:rPr>
        <w:t>1.“基坑支护和土方开挖”阶段的施工许可证</w:t>
      </w:r>
    </w:p>
    <w:p>
      <w:pPr>
        <w:pStyle w:val="11"/>
        <w:spacing w:after="120" w:afterLines="50"/>
        <w:rPr>
          <w:rFonts w:hint="eastAsia"/>
          <w:shd w:val="clear" w:color="auto" w:fill="FFFFFF"/>
        </w:rPr>
      </w:pPr>
      <w:r>
        <w:rPr>
          <w:rFonts w:hint="eastAsia"/>
          <w:shd w:val="clear" w:color="auto" w:fill="FFFFFF"/>
        </w:rPr>
        <w:t>“基坑支护和土方开挖”阶段包含在土方开挖满足工序需要的基础施工或地基处理施工。</w:t>
      </w:r>
    </w:p>
    <w:tbl>
      <w:tblPr>
        <w:tblStyle w:val="10"/>
        <w:tblW w:w="89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5"/>
        <w:gridCol w:w="2100"/>
        <w:gridCol w:w="831"/>
        <w:gridCol w:w="1857"/>
        <w:gridCol w:w="33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95"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560" w:lineRule="exact"/>
              <w:ind w:right="0"/>
              <w:jc w:val="center"/>
              <w:textAlignment w:val="auto"/>
              <w:rPr>
                <w:rFonts w:hint="eastAsia" w:ascii="黑体" w:hAnsi="黑体" w:eastAsia="黑体" w:cs="黑体"/>
                <w:color w:val="333333"/>
                <w:kern w:val="0"/>
                <w:sz w:val="28"/>
                <w:szCs w:val="28"/>
                <w:shd w:val="clear" w:color="auto" w:fill="FFFFFF"/>
                <w:vertAlign w:val="baseline"/>
                <w:lang w:val="en-US" w:eastAsia="zh-CN" w:bidi="ar-SA"/>
              </w:rPr>
            </w:pPr>
            <w:r>
              <w:rPr>
                <w:rFonts w:hint="eastAsia" w:ascii="黑体" w:hAnsi="黑体" w:eastAsia="黑体" w:cs="黑体"/>
                <w:color w:val="333333"/>
                <w:kern w:val="0"/>
                <w:sz w:val="28"/>
                <w:szCs w:val="28"/>
                <w:shd w:val="clear" w:color="auto" w:fill="FFFFFF"/>
                <w:vertAlign w:val="baseline"/>
                <w:lang w:val="en-US" w:eastAsia="zh-CN" w:bidi="ar-SA"/>
              </w:rPr>
              <w:t>序号</w:t>
            </w:r>
          </w:p>
        </w:tc>
        <w:tc>
          <w:tcPr>
            <w:tcW w:w="2100"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560" w:lineRule="exact"/>
              <w:ind w:right="0"/>
              <w:jc w:val="center"/>
              <w:textAlignment w:val="auto"/>
              <w:rPr>
                <w:rFonts w:hint="eastAsia" w:ascii="黑体" w:hAnsi="黑体" w:eastAsia="黑体" w:cs="黑体"/>
                <w:color w:val="333333"/>
                <w:kern w:val="0"/>
                <w:sz w:val="28"/>
                <w:szCs w:val="28"/>
                <w:shd w:val="clear" w:color="auto" w:fill="FFFFFF"/>
                <w:vertAlign w:val="baseline"/>
                <w:lang w:val="en-US" w:eastAsia="zh-CN" w:bidi="ar-SA"/>
              </w:rPr>
            </w:pPr>
            <w:r>
              <w:rPr>
                <w:rFonts w:hint="eastAsia" w:ascii="黑体" w:hAnsi="黑体" w:eastAsia="黑体" w:cs="黑体"/>
                <w:color w:val="333333"/>
                <w:kern w:val="0"/>
                <w:sz w:val="28"/>
                <w:szCs w:val="28"/>
                <w:shd w:val="clear" w:color="auto" w:fill="FFFFFF"/>
                <w:vertAlign w:val="baseline"/>
                <w:lang w:val="en-US" w:eastAsia="zh-CN" w:bidi="ar-SA"/>
              </w:rPr>
              <w:t>材料名称</w:t>
            </w:r>
          </w:p>
        </w:tc>
        <w:tc>
          <w:tcPr>
            <w:tcW w:w="831"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560" w:lineRule="exact"/>
              <w:ind w:right="0"/>
              <w:jc w:val="center"/>
              <w:textAlignment w:val="auto"/>
              <w:rPr>
                <w:rFonts w:hint="eastAsia" w:ascii="黑体" w:hAnsi="黑体" w:eastAsia="黑体" w:cs="黑体"/>
                <w:color w:val="333333"/>
                <w:kern w:val="0"/>
                <w:sz w:val="28"/>
                <w:szCs w:val="28"/>
                <w:shd w:val="clear" w:color="auto" w:fill="FFFFFF"/>
                <w:vertAlign w:val="baseline"/>
                <w:lang w:val="en-US" w:eastAsia="zh-CN" w:bidi="ar-SA"/>
              </w:rPr>
            </w:pPr>
            <w:r>
              <w:rPr>
                <w:rFonts w:hint="eastAsia" w:ascii="黑体" w:hAnsi="黑体" w:eastAsia="黑体" w:cs="黑体"/>
                <w:color w:val="333333"/>
                <w:kern w:val="0"/>
                <w:sz w:val="28"/>
                <w:szCs w:val="28"/>
                <w:shd w:val="clear" w:color="auto" w:fill="FFFFFF"/>
                <w:vertAlign w:val="baseline"/>
                <w:lang w:val="en-US" w:eastAsia="zh-CN" w:bidi="ar-SA"/>
              </w:rPr>
              <w:t>份数</w:t>
            </w:r>
          </w:p>
        </w:tc>
        <w:tc>
          <w:tcPr>
            <w:tcW w:w="1857"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560" w:lineRule="exact"/>
              <w:ind w:right="0"/>
              <w:jc w:val="center"/>
              <w:textAlignment w:val="auto"/>
              <w:rPr>
                <w:rFonts w:hint="eastAsia" w:ascii="黑体" w:hAnsi="黑体" w:eastAsia="黑体" w:cs="黑体"/>
                <w:color w:val="333333"/>
                <w:kern w:val="0"/>
                <w:sz w:val="28"/>
                <w:szCs w:val="28"/>
                <w:shd w:val="clear" w:color="auto" w:fill="FFFFFF"/>
                <w:vertAlign w:val="baseline"/>
                <w:lang w:val="en-US" w:eastAsia="zh-CN" w:bidi="ar-SA"/>
              </w:rPr>
            </w:pPr>
            <w:r>
              <w:rPr>
                <w:rFonts w:hint="eastAsia" w:ascii="黑体" w:hAnsi="黑体" w:eastAsia="黑体" w:cs="黑体"/>
                <w:color w:val="333333"/>
                <w:kern w:val="0"/>
                <w:sz w:val="28"/>
                <w:szCs w:val="28"/>
                <w:shd w:val="clear" w:color="auto" w:fill="FFFFFF"/>
                <w:vertAlign w:val="baseline"/>
                <w:lang w:val="en-US" w:eastAsia="zh-CN" w:bidi="ar-SA"/>
              </w:rPr>
              <w:t>材料形式</w:t>
            </w:r>
          </w:p>
        </w:tc>
        <w:tc>
          <w:tcPr>
            <w:tcW w:w="3369"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560" w:lineRule="exact"/>
              <w:ind w:right="0"/>
              <w:jc w:val="center"/>
              <w:textAlignment w:val="auto"/>
              <w:rPr>
                <w:rFonts w:hint="eastAsia" w:ascii="黑体" w:hAnsi="黑体" w:eastAsia="黑体" w:cs="黑体"/>
                <w:color w:val="333333"/>
                <w:kern w:val="0"/>
                <w:sz w:val="28"/>
                <w:szCs w:val="28"/>
                <w:shd w:val="clear" w:color="auto" w:fill="FFFFFF"/>
                <w:vertAlign w:val="baseline"/>
                <w:lang w:val="en-US" w:eastAsia="zh-CN" w:bidi="ar-SA"/>
              </w:rPr>
            </w:pPr>
            <w:r>
              <w:rPr>
                <w:rFonts w:hint="eastAsia" w:ascii="黑体" w:hAnsi="黑体" w:eastAsia="黑体" w:cs="黑体"/>
                <w:color w:val="333333"/>
                <w:kern w:val="0"/>
                <w:sz w:val="28"/>
                <w:szCs w:val="28"/>
                <w:shd w:val="clear" w:color="auto" w:fill="FFFFFF"/>
                <w:vertAlign w:val="baseline"/>
                <w:lang w:val="en-US" w:eastAsia="zh-CN" w:bidi="ar-SA"/>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9" w:hRule="atLeast"/>
        </w:trPr>
        <w:tc>
          <w:tcPr>
            <w:tcW w:w="795"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right="0"/>
              <w:jc w:val="center"/>
              <w:textAlignment w:val="auto"/>
              <w:rPr>
                <w:rFonts w:hint="eastAsia" w:ascii="仿宋" w:hAnsi="仿宋" w:eastAsia="仿宋" w:cs="仿宋"/>
                <w:color w:val="333333"/>
                <w:kern w:val="0"/>
                <w:sz w:val="28"/>
                <w:szCs w:val="28"/>
                <w:shd w:val="clear" w:color="auto" w:fill="FFFFFF"/>
                <w:vertAlign w:val="baseline"/>
                <w:lang w:val="en-US" w:eastAsia="zh-CN" w:bidi="ar-SA"/>
              </w:rPr>
            </w:pPr>
            <w:r>
              <w:rPr>
                <w:rFonts w:hint="eastAsia" w:ascii="仿宋" w:hAnsi="仿宋" w:eastAsia="仿宋" w:cs="仿宋"/>
                <w:color w:val="333333"/>
                <w:kern w:val="0"/>
                <w:sz w:val="28"/>
                <w:szCs w:val="28"/>
                <w:shd w:val="clear" w:color="auto" w:fill="FFFFFF"/>
                <w:vertAlign w:val="baseline"/>
                <w:lang w:val="en-US" w:eastAsia="zh-CN" w:bidi="ar-SA"/>
              </w:rPr>
              <w:t>1</w:t>
            </w:r>
          </w:p>
        </w:tc>
        <w:tc>
          <w:tcPr>
            <w:tcW w:w="2100" w:type="dxa"/>
            <w:vAlign w:val="center"/>
          </w:tcPr>
          <w:p>
            <w:pPr>
              <w:pStyle w:val="33"/>
              <w:keepNext w:val="0"/>
              <w:keepLines w:val="0"/>
              <w:pageBreakBefore w:val="0"/>
              <w:widowControl w:val="0"/>
              <w:kinsoku/>
              <w:wordWrap/>
              <w:overflowPunct/>
              <w:topLinePunct w:val="0"/>
              <w:autoSpaceDE w:val="0"/>
              <w:autoSpaceDN w:val="0"/>
              <w:bidi w:val="0"/>
              <w:adjustRightInd/>
              <w:snapToGrid/>
              <w:spacing w:before="0" w:line="360" w:lineRule="exact"/>
              <w:ind w:left="67" w:right="54"/>
              <w:jc w:val="center"/>
              <w:textAlignment w:val="auto"/>
              <w:rPr>
                <w:rFonts w:hint="eastAsia" w:ascii="仿宋" w:hAnsi="仿宋" w:eastAsia="仿宋" w:cs="仿宋"/>
                <w:sz w:val="28"/>
                <w:szCs w:val="28"/>
              </w:rPr>
            </w:pPr>
            <w:r>
              <w:rPr>
                <w:rFonts w:hint="eastAsia" w:ascii="仿宋" w:hAnsi="仿宋" w:eastAsia="仿宋" w:cs="仿宋"/>
                <w:sz w:val="28"/>
                <w:szCs w:val="28"/>
              </w:rPr>
              <w:t>施工许可</w:t>
            </w:r>
          </w:p>
          <w:p>
            <w:pPr>
              <w:pStyle w:val="3"/>
              <w:keepNext w:val="0"/>
              <w:keepLines w:val="0"/>
              <w:pageBreakBefore w:val="0"/>
              <w:widowControl w:val="0"/>
              <w:kinsoku/>
              <w:wordWrap/>
              <w:overflowPunct/>
              <w:topLinePunct w:val="0"/>
              <w:autoSpaceDE w:val="0"/>
              <w:autoSpaceDN w:val="0"/>
              <w:bidi w:val="0"/>
              <w:adjustRightInd/>
              <w:snapToGrid/>
              <w:spacing w:before="0" w:line="360" w:lineRule="exact"/>
              <w:ind w:right="0"/>
              <w:jc w:val="center"/>
              <w:textAlignment w:val="auto"/>
              <w:rPr>
                <w:rFonts w:hint="eastAsia" w:ascii="仿宋" w:hAnsi="仿宋" w:eastAsia="仿宋" w:cs="仿宋"/>
                <w:color w:val="333333"/>
                <w:kern w:val="0"/>
                <w:sz w:val="28"/>
                <w:szCs w:val="28"/>
                <w:shd w:val="clear" w:color="auto" w:fill="FFFFFF"/>
                <w:vertAlign w:val="baseline"/>
                <w:lang w:val="en-US" w:eastAsia="zh-CN" w:bidi="ar-SA"/>
              </w:rPr>
            </w:pPr>
            <w:r>
              <w:rPr>
                <w:rFonts w:hint="eastAsia" w:ascii="仿宋" w:hAnsi="仿宋" w:eastAsia="仿宋" w:cs="仿宋"/>
                <w:sz w:val="28"/>
                <w:szCs w:val="28"/>
              </w:rPr>
              <w:t>阶段申请表</w:t>
            </w:r>
          </w:p>
        </w:tc>
        <w:tc>
          <w:tcPr>
            <w:tcW w:w="831"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right="0"/>
              <w:jc w:val="center"/>
              <w:textAlignment w:val="auto"/>
              <w:rPr>
                <w:rFonts w:hint="eastAsia" w:ascii="仿宋" w:hAnsi="仿宋" w:eastAsia="仿宋" w:cs="仿宋"/>
                <w:color w:val="333333"/>
                <w:kern w:val="0"/>
                <w:sz w:val="28"/>
                <w:szCs w:val="28"/>
                <w:shd w:val="clear" w:color="auto" w:fill="FFFFFF"/>
                <w:vertAlign w:val="baseline"/>
                <w:lang w:val="en-US" w:eastAsia="zh-CN" w:bidi="ar-SA"/>
              </w:rPr>
            </w:pPr>
            <w:r>
              <w:rPr>
                <w:rFonts w:hint="eastAsia" w:ascii="仿宋" w:hAnsi="仿宋" w:eastAsia="仿宋" w:cs="仿宋"/>
                <w:color w:val="333333"/>
                <w:kern w:val="0"/>
                <w:sz w:val="28"/>
                <w:szCs w:val="28"/>
                <w:shd w:val="clear" w:color="auto" w:fill="FFFFFF"/>
                <w:vertAlign w:val="baseline"/>
                <w:lang w:val="en-US" w:eastAsia="zh-CN" w:bidi="ar-SA"/>
              </w:rPr>
              <w:t>1</w:t>
            </w:r>
          </w:p>
        </w:tc>
        <w:tc>
          <w:tcPr>
            <w:tcW w:w="1857" w:type="dxa"/>
            <w:vAlign w:val="center"/>
          </w:tcPr>
          <w:p>
            <w:pPr>
              <w:pStyle w:val="33"/>
              <w:keepNext w:val="0"/>
              <w:keepLines w:val="0"/>
              <w:pageBreakBefore w:val="0"/>
              <w:widowControl w:val="0"/>
              <w:kinsoku/>
              <w:wordWrap/>
              <w:overflowPunct/>
              <w:topLinePunct w:val="0"/>
              <w:autoSpaceDE w:val="0"/>
              <w:autoSpaceDN w:val="0"/>
              <w:bidi w:val="0"/>
              <w:adjustRightInd/>
              <w:snapToGrid/>
              <w:spacing w:before="0" w:line="360" w:lineRule="exact"/>
              <w:ind w:left="68" w:right="57"/>
              <w:jc w:val="center"/>
              <w:textAlignment w:val="auto"/>
              <w:rPr>
                <w:rFonts w:hint="eastAsia" w:ascii="仿宋" w:hAnsi="仿宋" w:eastAsia="仿宋" w:cs="仿宋"/>
                <w:sz w:val="28"/>
                <w:szCs w:val="28"/>
              </w:rPr>
            </w:pPr>
            <w:r>
              <w:rPr>
                <w:rFonts w:hint="eastAsia" w:ascii="仿宋" w:hAnsi="仿宋" w:eastAsia="仿宋" w:cs="仿宋"/>
                <w:sz w:val="28"/>
                <w:szCs w:val="28"/>
              </w:rPr>
              <w:t>原件（或电</w:t>
            </w:r>
          </w:p>
          <w:p>
            <w:pPr>
              <w:pStyle w:val="33"/>
              <w:keepNext w:val="0"/>
              <w:keepLines w:val="0"/>
              <w:pageBreakBefore w:val="0"/>
              <w:widowControl w:val="0"/>
              <w:kinsoku/>
              <w:wordWrap/>
              <w:overflowPunct/>
              <w:topLinePunct w:val="0"/>
              <w:autoSpaceDE w:val="0"/>
              <w:autoSpaceDN w:val="0"/>
              <w:bidi w:val="0"/>
              <w:adjustRightInd/>
              <w:snapToGrid/>
              <w:spacing w:before="0" w:line="360" w:lineRule="exact"/>
              <w:ind w:left="68" w:right="57"/>
              <w:jc w:val="center"/>
              <w:textAlignment w:val="auto"/>
              <w:rPr>
                <w:rFonts w:hint="eastAsia" w:ascii="仿宋" w:hAnsi="仿宋" w:eastAsia="仿宋" w:cs="仿宋"/>
                <w:sz w:val="28"/>
                <w:szCs w:val="28"/>
                <w:lang w:val="en-US" w:eastAsia="zh-CN" w:bidi="ar-SA"/>
              </w:rPr>
            </w:pPr>
            <w:r>
              <w:rPr>
                <w:rFonts w:hint="eastAsia" w:ascii="仿宋" w:hAnsi="仿宋" w:eastAsia="仿宋" w:cs="仿宋"/>
                <w:sz w:val="28"/>
                <w:szCs w:val="28"/>
              </w:rPr>
              <w:t>子表单）</w:t>
            </w:r>
          </w:p>
        </w:tc>
        <w:tc>
          <w:tcPr>
            <w:tcW w:w="3369" w:type="dxa"/>
            <w:vAlign w:val="center"/>
          </w:tcPr>
          <w:p>
            <w:pPr>
              <w:pStyle w:val="33"/>
              <w:keepNext w:val="0"/>
              <w:keepLines w:val="0"/>
              <w:pageBreakBefore w:val="0"/>
              <w:widowControl w:val="0"/>
              <w:kinsoku/>
              <w:wordWrap/>
              <w:overflowPunct/>
              <w:topLinePunct w:val="0"/>
              <w:autoSpaceDE w:val="0"/>
              <w:autoSpaceDN w:val="0"/>
              <w:bidi w:val="0"/>
              <w:adjustRightInd/>
              <w:snapToGrid/>
              <w:spacing w:before="0" w:line="360" w:lineRule="exact"/>
              <w:ind w:left="0" w:right="0"/>
              <w:jc w:val="both"/>
              <w:textAlignment w:val="auto"/>
              <w:rPr>
                <w:rFonts w:hint="eastAsia" w:ascii="仿宋" w:hAnsi="仿宋" w:eastAsia="仿宋" w:cs="仿宋"/>
                <w:sz w:val="28"/>
                <w:szCs w:val="28"/>
                <w:lang w:val="en-US" w:eastAsia="zh-CN" w:bidi="ar-SA"/>
              </w:rPr>
            </w:pPr>
            <w:r>
              <w:rPr>
                <w:rFonts w:hint="eastAsia" w:ascii="仿宋" w:hAnsi="仿宋" w:eastAsia="仿宋" w:cs="仿宋"/>
                <w:sz w:val="28"/>
                <w:szCs w:val="28"/>
              </w:rPr>
              <w:t>如实填写，建设单位盖章、</w:t>
            </w:r>
            <w:r>
              <w:rPr>
                <w:rFonts w:hint="eastAsia" w:ascii="仿宋" w:hAnsi="仿宋" w:eastAsia="仿宋" w:cs="仿宋"/>
                <w:sz w:val="28"/>
                <w:szCs w:val="28"/>
                <w:lang w:eastAsia="zh-CN"/>
              </w:rPr>
              <w:t>法定代表人</w:t>
            </w:r>
            <w:r>
              <w:rPr>
                <w:rFonts w:hint="eastAsia" w:ascii="仿宋" w:hAnsi="仿宋" w:eastAsia="仿宋" w:cs="仿宋"/>
                <w:sz w:val="28"/>
                <w:szCs w:val="28"/>
              </w:rPr>
              <w:t>签章或签字。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95" w:type="dxa"/>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right="0"/>
              <w:jc w:val="center"/>
              <w:textAlignment w:val="auto"/>
              <w:rPr>
                <w:rFonts w:hint="eastAsia" w:ascii="仿宋" w:hAnsi="仿宋" w:eastAsia="仿宋" w:cs="仿宋"/>
                <w:color w:val="333333"/>
                <w:kern w:val="0"/>
                <w:sz w:val="28"/>
                <w:szCs w:val="28"/>
                <w:shd w:val="clear" w:color="auto" w:fill="FFFFFF"/>
                <w:vertAlign w:val="baseline"/>
                <w:lang w:val="en-US" w:eastAsia="zh-CN" w:bidi="ar-SA"/>
              </w:rPr>
            </w:pPr>
            <w:r>
              <w:rPr>
                <w:rFonts w:hint="eastAsia" w:ascii="仿宋" w:hAnsi="仿宋" w:eastAsia="仿宋" w:cs="仿宋"/>
                <w:color w:val="333333"/>
                <w:kern w:val="0"/>
                <w:sz w:val="28"/>
                <w:szCs w:val="28"/>
                <w:shd w:val="clear" w:color="auto" w:fill="FFFFFF"/>
                <w:vertAlign w:val="baseline"/>
                <w:lang w:val="en-US" w:eastAsia="zh-CN" w:bidi="ar-SA"/>
              </w:rPr>
              <w:t>2</w:t>
            </w:r>
          </w:p>
        </w:tc>
        <w:tc>
          <w:tcPr>
            <w:tcW w:w="2100" w:type="dxa"/>
            <w:vAlign w:val="center"/>
          </w:tcPr>
          <w:p>
            <w:pPr>
              <w:pStyle w:val="33"/>
              <w:keepNext w:val="0"/>
              <w:keepLines w:val="0"/>
              <w:pageBreakBefore w:val="0"/>
              <w:widowControl w:val="0"/>
              <w:kinsoku/>
              <w:wordWrap/>
              <w:overflowPunct/>
              <w:topLinePunct w:val="0"/>
              <w:autoSpaceDE w:val="0"/>
              <w:autoSpaceDN w:val="0"/>
              <w:bidi w:val="0"/>
              <w:adjustRightInd/>
              <w:snapToGrid/>
              <w:spacing w:before="143" w:line="360" w:lineRule="exact"/>
              <w:ind w:right="54"/>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rPr>
              <w:t>用地手续</w:t>
            </w:r>
          </w:p>
        </w:tc>
        <w:tc>
          <w:tcPr>
            <w:tcW w:w="831" w:type="dxa"/>
            <w:vAlign w:val="center"/>
          </w:tcPr>
          <w:p>
            <w:pPr>
              <w:pStyle w:val="33"/>
              <w:keepNext w:val="0"/>
              <w:keepLines w:val="0"/>
              <w:pageBreakBefore w:val="0"/>
              <w:widowControl w:val="0"/>
              <w:kinsoku/>
              <w:wordWrap/>
              <w:overflowPunct/>
              <w:topLinePunct w:val="0"/>
              <w:autoSpaceDE w:val="0"/>
              <w:autoSpaceDN w:val="0"/>
              <w:bidi w:val="0"/>
              <w:adjustRightInd/>
              <w:snapToGrid/>
              <w:spacing w:before="143" w:line="360" w:lineRule="exact"/>
              <w:ind w:left="67" w:right="54"/>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rPr>
              <w:t>1</w:t>
            </w:r>
          </w:p>
        </w:tc>
        <w:tc>
          <w:tcPr>
            <w:tcW w:w="1857" w:type="dxa"/>
            <w:vAlign w:val="center"/>
          </w:tcPr>
          <w:p>
            <w:pPr>
              <w:pStyle w:val="33"/>
              <w:keepNext w:val="0"/>
              <w:keepLines w:val="0"/>
              <w:pageBreakBefore w:val="0"/>
              <w:widowControl w:val="0"/>
              <w:kinsoku/>
              <w:wordWrap/>
              <w:overflowPunct/>
              <w:topLinePunct w:val="0"/>
              <w:autoSpaceDE w:val="0"/>
              <w:autoSpaceDN w:val="0"/>
              <w:bidi w:val="0"/>
              <w:adjustRightInd/>
              <w:snapToGrid/>
              <w:spacing w:before="0" w:line="360" w:lineRule="exact"/>
              <w:ind w:left="68" w:right="57"/>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rPr>
              <w:t>复印件（或扫描件）</w:t>
            </w:r>
          </w:p>
        </w:tc>
        <w:tc>
          <w:tcPr>
            <w:tcW w:w="3369" w:type="dxa"/>
            <w:vAlign w:val="center"/>
          </w:tcPr>
          <w:p>
            <w:pPr>
              <w:pStyle w:val="33"/>
              <w:keepNext w:val="0"/>
              <w:keepLines w:val="0"/>
              <w:pageBreakBefore w:val="0"/>
              <w:widowControl w:val="0"/>
              <w:kinsoku/>
              <w:wordWrap/>
              <w:overflowPunct/>
              <w:topLinePunct w:val="0"/>
              <w:autoSpaceDE w:val="0"/>
              <w:autoSpaceDN w:val="0"/>
              <w:bidi w:val="0"/>
              <w:adjustRightInd/>
              <w:snapToGrid/>
              <w:spacing w:before="0" w:line="360" w:lineRule="exact"/>
              <w:ind w:left="0" w:right="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用地预审意见或成交确认书</w:t>
            </w:r>
            <w:r>
              <w:rPr>
                <w:rFonts w:hint="eastAsia" w:ascii="仿宋" w:hAnsi="仿宋" w:eastAsia="仿宋" w:cs="仿宋"/>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95" w:type="dxa"/>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right="0"/>
              <w:jc w:val="center"/>
              <w:textAlignment w:val="auto"/>
              <w:rPr>
                <w:rFonts w:hint="eastAsia" w:ascii="仿宋" w:hAnsi="仿宋" w:eastAsia="仿宋" w:cs="仿宋"/>
                <w:color w:val="333333"/>
                <w:kern w:val="0"/>
                <w:sz w:val="28"/>
                <w:szCs w:val="28"/>
                <w:shd w:val="clear" w:color="auto" w:fill="FFFFFF"/>
                <w:vertAlign w:val="baseline"/>
                <w:lang w:val="en-US" w:eastAsia="zh-CN" w:bidi="ar-SA"/>
              </w:rPr>
            </w:pPr>
            <w:r>
              <w:rPr>
                <w:rFonts w:hint="eastAsia" w:ascii="仿宋" w:hAnsi="仿宋" w:eastAsia="仿宋" w:cs="仿宋"/>
                <w:color w:val="333333"/>
                <w:kern w:val="0"/>
                <w:sz w:val="28"/>
                <w:szCs w:val="28"/>
                <w:shd w:val="clear" w:color="auto" w:fill="FFFFFF"/>
                <w:vertAlign w:val="baseline"/>
                <w:lang w:val="en-US" w:eastAsia="zh-CN" w:bidi="ar-SA"/>
              </w:rPr>
              <w:t>3</w:t>
            </w:r>
          </w:p>
        </w:tc>
        <w:tc>
          <w:tcPr>
            <w:tcW w:w="2100"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right="0"/>
              <w:jc w:val="center"/>
              <w:textAlignment w:val="auto"/>
              <w:rPr>
                <w:rFonts w:hint="eastAsia" w:ascii="仿宋" w:hAnsi="仿宋" w:eastAsia="仿宋" w:cs="仿宋"/>
                <w:color w:val="333333"/>
                <w:kern w:val="0"/>
                <w:sz w:val="28"/>
                <w:szCs w:val="28"/>
                <w:shd w:val="clear" w:color="auto" w:fill="FFFFFF"/>
                <w:vertAlign w:val="baseline"/>
                <w:lang w:val="en-US" w:eastAsia="zh-CN" w:bidi="ar-SA"/>
              </w:rPr>
            </w:pPr>
            <w:r>
              <w:rPr>
                <w:rFonts w:hint="eastAsia" w:ascii="仿宋" w:hAnsi="仿宋" w:eastAsia="仿宋" w:cs="仿宋"/>
                <w:sz w:val="28"/>
                <w:szCs w:val="28"/>
              </w:rPr>
              <w:t>规划手续</w:t>
            </w:r>
          </w:p>
        </w:tc>
        <w:tc>
          <w:tcPr>
            <w:tcW w:w="831"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right="0"/>
              <w:jc w:val="center"/>
              <w:textAlignment w:val="auto"/>
              <w:rPr>
                <w:rFonts w:hint="eastAsia" w:ascii="仿宋" w:hAnsi="仿宋" w:eastAsia="仿宋" w:cs="仿宋"/>
                <w:color w:val="333333"/>
                <w:kern w:val="0"/>
                <w:sz w:val="28"/>
                <w:szCs w:val="28"/>
                <w:shd w:val="clear" w:color="auto" w:fill="FFFFFF"/>
                <w:vertAlign w:val="baseline"/>
                <w:lang w:val="en-US" w:eastAsia="zh-CN" w:bidi="ar-SA"/>
              </w:rPr>
            </w:pPr>
            <w:r>
              <w:rPr>
                <w:rFonts w:hint="eastAsia" w:ascii="仿宋" w:hAnsi="仿宋" w:eastAsia="仿宋" w:cs="仿宋"/>
                <w:color w:val="333333"/>
                <w:kern w:val="0"/>
                <w:sz w:val="28"/>
                <w:szCs w:val="28"/>
                <w:shd w:val="clear" w:color="auto" w:fill="FFFFFF"/>
                <w:vertAlign w:val="baseline"/>
                <w:lang w:val="en-US" w:eastAsia="zh-CN" w:bidi="ar-SA"/>
              </w:rPr>
              <w:t>1</w:t>
            </w:r>
          </w:p>
        </w:tc>
        <w:tc>
          <w:tcPr>
            <w:tcW w:w="1857"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right="0"/>
              <w:jc w:val="center"/>
              <w:textAlignment w:val="auto"/>
              <w:rPr>
                <w:rFonts w:hint="eastAsia" w:ascii="仿宋" w:hAnsi="仿宋" w:eastAsia="仿宋" w:cs="仿宋"/>
                <w:color w:val="333333"/>
                <w:kern w:val="0"/>
                <w:sz w:val="28"/>
                <w:szCs w:val="28"/>
                <w:shd w:val="clear" w:color="auto" w:fill="FFFFFF"/>
                <w:vertAlign w:val="baseline"/>
                <w:lang w:val="en-US" w:eastAsia="zh-CN" w:bidi="ar-SA"/>
              </w:rPr>
            </w:pPr>
            <w:r>
              <w:rPr>
                <w:rFonts w:hint="eastAsia" w:ascii="仿宋" w:hAnsi="仿宋" w:eastAsia="仿宋" w:cs="仿宋"/>
                <w:sz w:val="28"/>
                <w:szCs w:val="28"/>
              </w:rPr>
              <w:t>复印件（或扫描件）</w:t>
            </w:r>
          </w:p>
        </w:tc>
        <w:tc>
          <w:tcPr>
            <w:tcW w:w="3369"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left="0" w:right="0"/>
              <w:jc w:val="both"/>
              <w:textAlignment w:val="auto"/>
              <w:rPr>
                <w:rFonts w:hint="eastAsia" w:ascii="仿宋" w:hAnsi="仿宋" w:eastAsia="仿宋" w:cs="仿宋"/>
                <w:color w:val="333333"/>
                <w:kern w:val="0"/>
                <w:sz w:val="28"/>
                <w:szCs w:val="28"/>
                <w:shd w:val="clear" w:color="auto" w:fill="FFFFFF"/>
                <w:vertAlign w:val="baseline"/>
                <w:lang w:val="en-US" w:eastAsia="zh-CN" w:bidi="ar-SA"/>
              </w:rPr>
            </w:pPr>
            <w:r>
              <w:rPr>
                <w:rFonts w:hint="eastAsia" w:ascii="仿宋" w:hAnsi="仿宋" w:eastAsia="仿宋" w:cs="仿宋"/>
                <w:sz w:val="28"/>
                <w:szCs w:val="28"/>
                <w:lang w:val="en-US" w:eastAsia="zh-CN" w:bidi="ar-SA"/>
              </w:rPr>
              <w:t>规划部门出具的规划条件批文。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70" w:hRule="atLeast"/>
        </w:trPr>
        <w:tc>
          <w:tcPr>
            <w:tcW w:w="795"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right="0"/>
              <w:jc w:val="center"/>
              <w:textAlignment w:val="auto"/>
              <w:rPr>
                <w:rFonts w:hint="eastAsia" w:ascii="仿宋" w:hAnsi="仿宋" w:eastAsia="仿宋" w:cs="仿宋"/>
                <w:color w:val="333333"/>
                <w:kern w:val="0"/>
                <w:sz w:val="28"/>
                <w:szCs w:val="28"/>
                <w:shd w:val="clear" w:color="auto" w:fill="FFFFFF"/>
                <w:vertAlign w:val="baseline"/>
                <w:lang w:val="en-US" w:eastAsia="zh-CN" w:bidi="ar-SA"/>
              </w:rPr>
            </w:pPr>
            <w:r>
              <w:rPr>
                <w:rFonts w:hint="eastAsia" w:ascii="仿宋" w:hAnsi="仿宋" w:eastAsia="仿宋" w:cs="仿宋"/>
                <w:color w:val="333333"/>
                <w:kern w:val="0"/>
                <w:sz w:val="28"/>
                <w:szCs w:val="28"/>
                <w:shd w:val="clear" w:color="auto" w:fill="FFFFFF"/>
                <w:vertAlign w:val="baseline"/>
                <w:lang w:val="en-US" w:eastAsia="zh-CN" w:bidi="ar-SA"/>
              </w:rPr>
              <w:t>4</w:t>
            </w:r>
          </w:p>
        </w:tc>
        <w:tc>
          <w:tcPr>
            <w:tcW w:w="2100"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right="0"/>
              <w:jc w:val="center"/>
              <w:textAlignment w:val="auto"/>
              <w:rPr>
                <w:rFonts w:hint="eastAsia" w:ascii="仿宋" w:hAnsi="仿宋" w:eastAsia="仿宋" w:cs="仿宋"/>
                <w:color w:val="333333"/>
                <w:kern w:val="0"/>
                <w:sz w:val="28"/>
                <w:szCs w:val="28"/>
                <w:shd w:val="clear" w:color="auto" w:fill="FFFFFF"/>
                <w:vertAlign w:val="baseline"/>
                <w:lang w:val="en-US" w:eastAsia="zh-CN" w:bidi="ar-SA"/>
              </w:rPr>
            </w:pPr>
            <w:r>
              <w:rPr>
                <w:rFonts w:hint="eastAsia" w:ascii="仿宋" w:hAnsi="仿宋" w:eastAsia="仿宋" w:cs="仿宋"/>
                <w:color w:val="333333"/>
                <w:kern w:val="0"/>
                <w:sz w:val="28"/>
                <w:szCs w:val="28"/>
                <w:shd w:val="clear" w:color="auto" w:fill="FFFFFF"/>
                <w:vertAlign w:val="baseline"/>
                <w:lang w:val="en-US" w:eastAsia="zh-CN" w:bidi="ar-SA"/>
              </w:rPr>
              <w:t>基坑支护和土方开挖图纸稳定</w:t>
            </w:r>
            <w:r>
              <w:rPr>
                <w:rFonts w:hint="eastAsia" w:ascii="仿宋" w:hAnsi="仿宋" w:eastAsia="仿宋" w:cs="仿宋"/>
                <w:sz w:val="28"/>
                <w:szCs w:val="28"/>
              </w:rPr>
              <w:t>的承诺说明</w:t>
            </w:r>
          </w:p>
        </w:tc>
        <w:tc>
          <w:tcPr>
            <w:tcW w:w="831"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right="0"/>
              <w:jc w:val="center"/>
              <w:textAlignment w:val="auto"/>
              <w:rPr>
                <w:rFonts w:hint="eastAsia" w:ascii="仿宋" w:hAnsi="仿宋" w:eastAsia="仿宋" w:cs="仿宋"/>
                <w:color w:val="333333"/>
                <w:kern w:val="0"/>
                <w:sz w:val="28"/>
                <w:szCs w:val="28"/>
                <w:shd w:val="clear" w:color="auto" w:fill="FFFFFF"/>
                <w:vertAlign w:val="baseline"/>
                <w:lang w:val="en-US" w:eastAsia="zh-CN" w:bidi="ar-SA"/>
              </w:rPr>
            </w:pPr>
            <w:r>
              <w:rPr>
                <w:rFonts w:hint="eastAsia" w:ascii="仿宋" w:hAnsi="仿宋" w:eastAsia="仿宋" w:cs="仿宋"/>
                <w:color w:val="333333"/>
                <w:kern w:val="0"/>
                <w:sz w:val="28"/>
                <w:szCs w:val="28"/>
                <w:shd w:val="clear" w:color="auto" w:fill="FFFFFF"/>
                <w:vertAlign w:val="baseline"/>
                <w:lang w:val="en-US" w:eastAsia="zh-CN" w:bidi="ar-SA"/>
              </w:rPr>
              <w:t>1</w:t>
            </w:r>
          </w:p>
        </w:tc>
        <w:tc>
          <w:tcPr>
            <w:tcW w:w="1857"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right="0"/>
              <w:jc w:val="center"/>
              <w:textAlignment w:val="auto"/>
              <w:rPr>
                <w:rFonts w:hint="eastAsia" w:ascii="仿宋" w:hAnsi="仿宋" w:eastAsia="仿宋" w:cs="仿宋"/>
                <w:color w:val="333333"/>
                <w:kern w:val="0"/>
                <w:sz w:val="28"/>
                <w:szCs w:val="28"/>
                <w:shd w:val="clear" w:color="auto" w:fill="FFFFFF"/>
                <w:vertAlign w:val="baseline"/>
                <w:lang w:val="en-US" w:eastAsia="zh-CN" w:bidi="ar-SA"/>
              </w:rPr>
            </w:pPr>
            <w:r>
              <w:rPr>
                <w:rFonts w:hint="eastAsia" w:ascii="仿宋" w:hAnsi="仿宋" w:eastAsia="仿宋" w:cs="仿宋"/>
                <w:sz w:val="28"/>
                <w:szCs w:val="28"/>
              </w:rPr>
              <w:t>复印件（或扫描件）</w:t>
            </w:r>
          </w:p>
        </w:tc>
        <w:tc>
          <w:tcPr>
            <w:tcW w:w="3369" w:type="dxa"/>
            <w:vAlign w:val="center"/>
          </w:tcPr>
          <w:p>
            <w:pPr>
              <w:pStyle w:val="33"/>
              <w:keepNext w:val="0"/>
              <w:keepLines w:val="0"/>
              <w:pageBreakBefore w:val="0"/>
              <w:widowControl w:val="0"/>
              <w:kinsoku/>
              <w:wordWrap/>
              <w:overflowPunct/>
              <w:topLinePunct w:val="0"/>
              <w:autoSpaceDE w:val="0"/>
              <w:autoSpaceDN w:val="0"/>
              <w:bidi w:val="0"/>
              <w:adjustRightInd/>
              <w:snapToGrid/>
              <w:spacing w:before="0" w:line="360" w:lineRule="exact"/>
              <w:ind w:left="0" w:right="0"/>
              <w:jc w:val="both"/>
              <w:textAlignment w:val="auto"/>
              <w:rPr>
                <w:rFonts w:hint="eastAsia" w:ascii="仿宋" w:hAnsi="仿宋" w:eastAsia="仿宋" w:cs="仿宋"/>
                <w:color w:val="333333"/>
                <w:kern w:val="0"/>
                <w:sz w:val="28"/>
                <w:szCs w:val="28"/>
                <w:shd w:val="clear" w:color="auto" w:fill="FFFFFF"/>
                <w:vertAlign w:val="baseline"/>
                <w:lang w:val="en-US" w:eastAsia="zh-CN" w:bidi="ar-SA"/>
              </w:rPr>
            </w:pPr>
            <w:r>
              <w:rPr>
                <w:rFonts w:hint="eastAsia" w:ascii="仿宋" w:hAnsi="仿宋" w:eastAsia="仿宋" w:cs="仿宋"/>
                <w:color w:val="333333"/>
                <w:kern w:val="0"/>
                <w:sz w:val="28"/>
                <w:szCs w:val="28"/>
                <w:shd w:val="clear" w:color="auto" w:fill="FFFFFF"/>
                <w:vertAlign w:val="baseline"/>
                <w:lang w:val="en-US" w:eastAsia="zh-CN" w:bidi="ar-SA"/>
              </w:rPr>
              <w:t>设计单位出具图纸</w:t>
            </w:r>
            <w:r>
              <w:rPr>
                <w:rFonts w:hint="eastAsia" w:ascii="仿宋" w:hAnsi="仿宋" w:eastAsia="仿宋" w:cs="仿宋"/>
                <w:spacing w:val="-1"/>
                <w:sz w:val="28"/>
                <w:szCs w:val="28"/>
              </w:rPr>
              <w:t>符合国家规范标准和工程质量安全的承诺</w:t>
            </w:r>
            <w:r>
              <w:rPr>
                <w:rFonts w:hint="eastAsia" w:ascii="仿宋" w:hAnsi="仿宋" w:eastAsia="仿宋" w:cs="仿宋"/>
                <w:sz w:val="28"/>
                <w:szCs w:val="28"/>
              </w:rPr>
              <w:t>(加盖注册师专用章),建设单位承诺建设方案稳定并符合规划</w:t>
            </w:r>
            <w:r>
              <w:rPr>
                <w:rFonts w:hint="eastAsia" w:ascii="仿宋" w:hAnsi="仿宋" w:eastAsia="仿宋" w:cs="仿宋"/>
                <w:spacing w:val="-14"/>
                <w:w w:val="95"/>
                <w:sz w:val="28"/>
                <w:szCs w:val="28"/>
              </w:rPr>
              <w:t>条件</w:t>
            </w:r>
            <w:r>
              <w:rPr>
                <w:rFonts w:hint="eastAsia" w:ascii="仿宋" w:hAnsi="仿宋" w:eastAsia="仿宋" w:cs="仿宋"/>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93" w:hRule="atLeast"/>
        </w:trPr>
        <w:tc>
          <w:tcPr>
            <w:tcW w:w="795"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right="0"/>
              <w:jc w:val="center"/>
              <w:textAlignment w:val="auto"/>
              <w:rPr>
                <w:rFonts w:hint="default" w:ascii="仿宋" w:hAnsi="仿宋" w:eastAsia="仿宋" w:cs="Times New Roman"/>
                <w:color w:val="333333"/>
                <w:kern w:val="0"/>
                <w:sz w:val="28"/>
                <w:szCs w:val="28"/>
                <w:shd w:val="clear" w:color="auto" w:fill="FFFFFF"/>
                <w:vertAlign w:val="baseline"/>
                <w:lang w:val="en-US" w:eastAsia="zh-CN" w:bidi="ar-SA"/>
              </w:rPr>
            </w:pPr>
            <w:r>
              <w:rPr>
                <w:rFonts w:hint="eastAsia" w:ascii="仿宋" w:hAnsi="仿宋" w:eastAsia="仿宋" w:cs="Times New Roman"/>
                <w:color w:val="333333"/>
                <w:kern w:val="0"/>
                <w:sz w:val="28"/>
                <w:szCs w:val="28"/>
                <w:shd w:val="clear" w:color="auto" w:fill="FFFFFF"/>
                <w:vertAlign w:val="baseline"/>
                <w:lang w:val="en-US" w:eastAsia="zh-CN" w:bidi="ar-SA"/>
              </w:rPr>
              <w:t>5</w:t>
            </w:r>
          </w:p>
        </w:tc>
        <w:tc>
          <w:tcPr>
            <w:tcW w:w="2100"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right="0"/>
              <w:jc w:val="center"/>
              <w:textAlignment w:val="auto"/>
              <w:rPr>
                <w:rFonts w:hint="default" w:ascii="仿宋" w:hAnsi="仿宋" w:eastAsia="仿宋" w:cs="Times New Roman"/>
                <w:color w:val="333333"/>
                <w:kern w:val="0"/>
                <w:sz w:val="28"/>
                <w:szCs w:val="28"/>
                <w:shd w:val="clear" w:color="auto" w:fill="FFFFFF"/>
                <w:vertAlign w:val="baseline"/>
                <w:lang w:val="en-US" w:eastAsia="zh-CN" w:bidi="ar-SA"/>
              </w:rPr>
            </w:pPr>
            <w:r>
              <w:rPr>
                <w:rFonts w:hint="eastAsia" w:ascii="仿宋" w:hAnsi="仿宋" w:eastAsia="仿宋" w:cs="仿宋"/>
                <w:spacing w:val="-31"/>
                <w:sz w:val="28"/>
                <w:szCs w:val="28"/>
                <w:lang w:val="en-US" w:eastAsia="zh-CN"/>
              </w:rPr>
              <w:t>中</w:t>
            </w:r>
            <w:r>
              <w:rPr>
                <w:rFonts w:hint="eastAsia" w:ascii="仿宋" w:hAnsi="仿宋" w:eastAsia="仿宋" w:cs="仿宋"/>
                <w:spacing w:val="-31"/>
                <w:sz w:val="28"/>
                <w:szCs w:val="28"/>
              </w:rPr>
              <w:t>标通知书</w:t>
            </w:r>
            <w:r>
              <w:rPr>
                <w:rFonts w:hint="eastAsia" w:ascii="仿宋" w:hAnsi="仿宋" w:eastAsia="仿宋" w:cs="仿宋"/>
                <w:spacing w:val="-31"/>
                <w:sz w:val="28"/>
                <w:szCs w:val="28"/>
                <w:lang w:val="en-US" w:eastAsia="zh-CN"/>
              </w:rPr>
              <w:t>或直接发包通知书</w:t>
            </w:r>
          </w:p>
        </w:tc>
        <w:tc>
          <w:tcPr>
            <w:tcW w:w="831"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right="0"/>
              <w:jc w:val="center"/>
              <w:textAlignment w:val="auto"/>
              <w:rPr>
                <w:rFonts w:hint="default" w:ascii="仿宋" w:hAnsi="仿宋" w:eastAsia="仿宋" w:cs="Times New Roman"/>
                <w:color w:val="333333"/>
                <w:kern w:val="0"/>
                <w:sz w:val="28"/>
                <w:szCs w:val="28"/>
                <w:shd w:val="clear" w:color="auto" w:fill="FFFFFF"/>
                <w:vertAlign w:val="baseline"/>
                <w:lang w:val="en-US" w:eastAsia="zh-CN" w:bidi="ar-SA"/>
              </w:rPr>
            </w:pPr>
            <w:r>
              <w:rPr>
                <w:rFonts w:hint="eastAsia" w:ascii="仿宋" w:hAnsi="仿宋" w:eastAsia="仿宋" w:cs="Times New Roman"/>
                <w:color w:val="333333"/>
                <w:kern w:val="0"/>
                <w:sz w:val="28"/>
                <w:szCs w:val="28"/>
                <w:shd w:val="clear" w:color="auto" w:fill="FFFFFF"/>
                <w:vertAlign w:val="baseline"/>
                <w:lang w:val="en-US" w:eastAsia="zh-CN" w:bidi="ar-SA"/>
              </w:rPr>
              <w:t>1</w:t>
            </w:r>
          </w:p>
        </w:tc>
        <w:tc>
          <w:tcPr>
            <w:tcW w:w="1857"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right="0"/>
              <w:jc w:val="center"/>
              <w:textAlignment w:val="auto"/>
              <w:rPr>
                <w:rFonts w:hint="eastAsia" w:ascii="仿宋" w:hAnsi="仿宋" w:eastAsia="仿宋" w:cs="Times New Roman"/>
                <w:color w:val="333333"/>
                <w:kern w:val="0"/>
                <w:sz w:val="28"/>
                <w:szCs w:val="28"/>
                <w:shd w:val="clear" w:color="auto" w:fill="FFFFFF"/>
                <w:vertAlign w:val="baseline"/>
                <w:lang w:val="en-US" w:eastAsia="zh-CN" w:bidi="ar-SA"/>
              </w:rPr>
            </w:pPr>
            <w:r>
              <w:rPr>
                <w:rFonts w:hint="eastAsia" w:ascii="仿宋" w:hAnsi="仿宋" w:eastAsia="仿宋" w:cs="仿宋"/>
                <w:sz w:val="28"/>
                <w:szCs w:val="28"/>
              </w:rPr>
              <w:t>复印件（或扫描件）</w:t>
            </w:r>
          </w:p>
        </w:tc>
        <w:tc>
          <w:tcPr>
            <w:tcW w:w="3369" w:type="dxa"/>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left="0" w:right="0"/>
              <w:jc w:val="both"/>
              <w:textAlignment w:val="auto"/>
              <w:rPr>
                <w:rFonts w:hint="eastAsia" w:ascii="仿宋" w:hAnsi="仿宋" w:eastAsia="仿宋" w:cs="Times New Roman"/>
                <w:color w:val="333333"/>
                <w:kern w:val="0"/>
                <w:sz w:val="28"/>
                <w:szCs w:val="28"/>
                <w:shd w:val="clear" w:color="auto" w:fill="FFFFFF"/>
                <w:vertAlign w:val="baseline"/>
                <w:lang w:val="en-US" w:eastAsia="zh-CN" w:bidi="ar-SA"/>
              </w:rPr>
            </w:pPr>
            <w:r>
              <w:rPr>
                <w:rFonts w:hint="eastAsia" w:ascii="仿宋" w:hAnsi="仿宋" w:eastAsia="仿宋" w:cs="仿宋"/>
                <w:spacing w:val="-13"/>
                <w:w w:val="95"/>
                <w:sz w:val="28"/>
                <w:szCs w:val="28"/>
              </w:rPr>
              <w:t>已经确定施工企业。按照规定应</w:t>
            </w:r>
            <w:r>
              <w:rPr>
                <w:rFonts w:hint="eastAsia" w:ascii="仿宋" w:hAnsi="仿宋" w:eastAsia="仿宋" w:cs="仿宋"/>
                <w:spacing w:val="-12"/>
                <w:w w:val="95"/>
                <w:sz w:val="28"/>
                <w:szCs w:val="28"/>
              </w:rPr>
              <w:t>当依法招标的工程没有招标，或</w:t>
            </w:r>
            <w:r>
              <w:rPr>
                <w:rFonts w:hint="eastAsia" w:ascii="仿宋" w:hAnsi="仿宋" w:eastAsia="仿宋" w:cs="仿宋"/>
                <w:spacing w:val="-13"/>
                <w:w w:val="95"/>
                <w:sz w:val="28"/>
                <w:szCs w:val="28"/>
              </w:rPr>
              <w:t>者肢解发包工程，以及将工程发</w:t>
            </w:r>
            <w:r>
              <w:rPr>
                <w:rFonts w:hint="eastAsia" w:ascii="仿宋" w:hAnsi="仿宋" w:eastAsia="仿宋" w:cs="仿宋"/>
                <w:spacing w:val="12"/>
                <w:w w:val="95"/>
                <w:sz w:val="28"/>
                <w:szCs w:val="28"/>
              </w:rPr>
              <w:t>包给不具备相应资质条件的企</w:t>
            </w:r>
            <w:r>
              <w:rPr>
                <w:rFonts w:hint="eastAsia" w:ascii="仿宋" w:hAnsi="仿宋" w:eastAsia="仿宋" w:cs="仿宋"/>
                <w:spacing w:val="-1"/>
                <w:sz w:val="28"/>
                <w:szCs w:val="28"/>
              </w:rPr>
              <w:t>业的，所确定的施工企业无效。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32" w:hRule="atLeast"/>
        </w:trPr>
        <w:tc>
          <w:tcPr>
            <w:tcW w:w="795"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560" w:lineRule="exact"/>
              <w:ind w:right="0"/>
              <w:jc w:val="center"/>
              <w:textAlignment w:val="auto"/>
              <w:rPr>
                <w:rFonts w:hint="default" w:ascii="仿宋" w:hAnsi="仿宋" w:eastAsia="仿宋" w:cs="Times New Roman"/>
                <w:color w:val="333333"/>
                <w:kern w:val="0"/>
                <w:sz w:val="28"/>
                <w:szCs w:val="28"/>
                <w:shd w:val="clear" w:color="auto" w:fill="FFFFFF"/>
                <w:vertAlign w:val="baseline"/>
                <w:lang w:val="en-US" w:eastAsia="zh-CN" w:bidi="ar-SA"/>
              </w:rPr>
            </w:pPr>
            <w:r>
              <w:rPr>
                <w:rFonts w:hint="eastAsia" w:ascii="仿宋" w:hAnsi="仿宋" w:eastAsia="仿宋" w:cs="Times New Roman"/>
                <w:color w:val="333333"/>
                <w:kern w:val="0"/>
                <w:sz w:val="28"/>
                <w:szCs w:val="28"/>
                <w:shd w:val="clear" w:color="auto" w:fill="FFFFFF"/>
                <w:vertAlign w:val="baseline"/>
                <w:lang w:val="en-US" w:eastAsia="zh-CN" w:bidi="ar-SA"/>
              </w:rPr>
              <w:t>6</w:t>
            </w:r>
          </w:p>
        </w:tc>
        <w:tc>
          <w:tcPr>
            <w:tcW w:w="2100"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560" w:lineRule="exact"/>
              <w:ind w:right="0"/>
              <w:jc w:val="center"/>
              <w:textAlignment w:val="auto"/>
              <w:rPr>
                <w:rFonts w:hint="eastAsia" w:ascii="仿宋" w:hAnsi="仿宋" w:eastAsia="仿宋" w:cs="Times New Roman"/>
                <w:color w:val="333333"/>
                <w:kern w:val="0"/>
                <w:sz w:val="28"/>
                <w:szCs w:val="28"/>
                <w:shd w:val="clear" w:color="auto" w:fill="FFFFFF"/>
                <w:vertAlign w:val="baseline"/>
                <w:lang w:val="en-US" w:eastAsia="zh-CN" w:bidi="ar-SA"/>
              </w:rPr>
            </w:pPr>
            <w:r>
              <w:rPr>
                <w:rFonts w:hint="eastAsia" w:ascii="仿宋" w:hAnsi="仿宋" w:eastAsia="仿宋" w:cs="仿宋"/>
                <w:sz w:val="28"/>
                <w:szCs w:val="28"/>
              </w:rPr>
              <w:t>施工合同</w:t>
            </w:r>
          </w:p>
        </w:tc>
        <w:tc>
          <w:tcPr>
            <w:tcW w:w="831"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560" w:lineRule="exact"/>
              <w:ind w:right="0"/>
              <w:jc w:val="center"/>
              <w:textAlignment w:val="auto"/>
              <w:rPr>
                <w:rFonts w:hint="default" w:ascii="仿宋" w:hAnsi="仿宋" w:eastAsia="仿宋" w:cs="Times New Roman"/>
                <w:color w:val="333333"/>
                <w:kern w:val="0"/>
                <w:sz w:val="28"/>
                <w:szCs w:val="28"/>
                <w:shd w:val="clear" w:color="auto" w:fill="FFFFFF"/>
                <w:vertAlign w:val="baseline"/>
                <w:lang w:val="en-US" w:eastAsia="zh-CN" w:bidi="ar-SA"/>
              </w:rPr>
            </w:pPr>
            <w:r>
              <w:rPr>
                <w:rFonts w:hint="eastAsia" w:ascii="仿宋" w:hAnsi="仿宋" w:eastAsia="仿宋" w:cs="Times New Roman"/>
                <w:color w:val="333333"/>
                <w:kern w:val="0"/>
                <w:sz w:val="28"/>
                <w:szCs w:val="28"/>
                <w:shd w:val="clear" w:color="auto" w:fill="FFFFFF"/>
                <w:vertAlign w:val="baseline"/>
                <w:lang w:val="en-US" w:eastAsia="zh-CN" w:bidi="ar-SA"/>
              </w:rPr>
              <w:t>1</w:t>
            </w:r>
          </w:p>
        </w:tc>
        <w:tc>
          <w:tcPr>
            <w:tcW w:w="1857"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right="0"/>
              <w:jc w:val="center"/>
              <w:textAlignment w:val="auto"/>
              <w:rPr>
                <w:rFonts w:hint="eastAsia" w:ascii="仿宋" w:hAnsi="仿宋" w:eastAsia="仿宋" w:cs="Times New Roman"/>
                <w:color w:val="333333"/>
                <w:kern w:val="0"/>
                <w:sz w:val="28"/>
                <w:szCs w:val="28"/>
                <w:shd w:val="clear" w:color="auto" w:fill="FFFFFF"/>
                <w:vertAlign w:val="baseline"/>
                <w:lang w:val="en-US" w:eastAsia="zh-CN" w:bidi="ar-SA"/>
              </w:rPr>
            </w:pPr>
            <w:r>
              <w:rPr>
                <w:rFonts w:hint="eastAsia" w:ascii="仿宋" w:hAnsi="仿宋" w:eastAsia="仿宋" w:cs="仿宋"/>
                <w:sz w:val="28"/>
                <w:szCs w:val="28"/>
              </w:rPr>
              <w:t>复印件（或扫描件）</w:t>
            </w:r>
          </w:p>
        </w:tc>
        <w:tc>
          <w:tcPr>
            <w:tcW w:w="3369" w:type="dxa"/>
            <w:vAlign w:val="center"/>
          </w:tcPr>
          <w:p>
            <w:pPr>
              <w:pStyle w:val="33"/>
              <w:keepNext w:val="0"/>
              <w:keepLines w:val="0"/>
              <w:pageBreakBefore w:val="0"/>
              <w:widowControl w:val="0"/>
              <w:kinsoku/>
              <w:wordWrap/>
              <w:overflowPunct/>
              <w:topLinePunct w:val="0"/>
              <w:autoSpaceDE w:val="0"/>
              <w:autoSpaceDN w:val="0"/>
              <w:bidi w:val="0"/>
              <w:adjustRightInd/>
              <w:snapToGrid/>
              <w:spacing w:before="0" w:line="360" w:lineRule="exact"/>
              <w:ind w:left="0" w:right="0"/>
              <w:jc w:val="both"/>
              <w:textAlignment w:val="auto"/>
              <w:rPr>
                <w:rFonts w:hint="eastAsia" w:ascii="仿宋" w:hAnsi="仿宋" w:eastAsia="仿宋" w:cs="Times New Roman"/>
                <w:color w:val="333333"/>
                <w:kern w:val="0"/>
                <w:sz w:val="28"/>
                <w:szCs w:val="28"/>
                <w:shd w:val="clear" w:color="auto" w:fill="FFFFFF"/>
                <w:vertAlign w:val="baseline"/>
                <w:lang w:val="en-US" w:eastAsia="zh-CN" w:bidi="ar-SA"/>
              </w:rPr>
            </w:pPr>
            <w:r>
              <w:rPr>
                <w:rFonts w:hint="eastAsia" w:ascii="仿宋" w:hAnsi="仿宋" w:eastAsia="仿宋" w:cs="仿宋"/>
                <w:spacing w:val="-16"/>
                <w:sz w:val="28"/>
                <w:szCs w:val="28"/>
                <w:lang w:eastAsia="zh-CN"/>
              </w:rPr>
              <w:t>需提供现行合同范本原件</w:t>
            </w:r>
            <w:r>
              <w:rPr>
                <w:rFonts w:hint="eastAsia" w:ascii="仿宋" w:hAnsi="仿宋" w:eastAsia="仿宋" w:cs="仿宋"/>
                <w:sz w:val="28"/>
                <w:szCs w:val="28"/>
              </w:rPr>
              <w:t>（含协议</w:t>
            </w:r>
            <w:r>
              <w:rPr>
                <w:rFonts w:hint="eastAsia" w:ascii="仿宋" w:hAnsi="仿宋" w:eastAsia="仿宋" w:cs="仿宋"/>
                <w:spacing w:val="-37"/>
                <w:w w:val="99"/>
                <w:sz w:val="28"/>
                <w:szCs w:val="28"/>
              </w:rPr>
              <w:t>书、通用条款、专用条款、附件</w:t>
            </w:r>
            <w:r>
              <w:rPr>
                <w:rFonts w:hint="eastAsia" w:ascii="仿宋" w:hAnsi="仿宋" w:eastAsia="仿宋" w:cs="仿宋"/>
                <w:spacing w:val="-159"/>
                <w:w w:val="99"/>
                <w:sz w:val="28"/>
                <w:szCs w:val="28"/>
              </w:rPr>
              <w:t>）</w:t>
            </w:r>
            <w:r>
              <w:rPr>
                <w:rFonts w:hint="eastAsia" w:ascii="仿宋" w:hAnsi="仿宋" w:eastAsia="仿宋" w:cs="仿宋"/>
                <w:w w:val="99"/>
                <w:sz w:val="28"/>
                <w:szCs w:val="28"/>
              </w:rPr>
              <w:t>，</w:t>
            </w:r>
            <w:r>
              <w:rPr>
                <w:rFonts w:hint="eastAsia" w:ascii="仿宋" w:hAnsi="仿宋" w:eastAsia="仿宋" w:cs="仿宋"/>
                <w:sz w:val="28"/>
                <w:szCs w:val="28"/>
              </w:rPr>
              <w:t>如属政府投资项目代建工程须同时上传代建协议和发改部门的相关批复。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95"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560" w:lineRule="exact"/>
              <w:ind w:right="0"/>
              <w:jc w:val="center"/>
              <w:textAlignment w:val="auto"/>
              <w:rPr>
                <w:rFonts w:hint="default" w:ascii="仿宋" w:hAnsi="仿宋" w:eastAsia="仿宋" w:cs="Times New Roman"/>
                <w:color w:val="333333"/>
                <w:kern w:val="0"/>
                <w:sz w:val="28"/>
                <w:szCs w:val="28"/>
                <w:shd w:val="clear" w:color="auto" w:fill="FFFFFF"/>
                <w:vertAlign w:val="baseline"/>
                <w:lang w:val="en-US" w:eastAsia="zh-CN" w:bidi="ar-SA"/>
              </w:rPr>
            </w:pPr>
            <w:r>
              <w:rPr>
                <w:rFonts w:hint="eastAsia" w:ascii="仿宋" w:hAnsi="仿宋" w:eastAsia="仿宋" w:cs="Times New Roman"/>
                <w:color w:val="333333"/>
                <w:kern w:val="0"/>
                <w:sz w:val="28"/>
                <w:szCs w:val="28"/>
                <w:shd w:val="clear" w:color="auto" w:fill="FFFFFF"/>
                <w:vertAlign w:val="baseline"/>
                <w:lang w:val="en-US" w:eastAsia="zh-CN" w:bidi="ar-SA"/>
              </w:rPr>
              <w:t>7</w:t>
            </w:r>
          </w:p>
        </w:tc>
        <w:tc>
          <w:tcPr>
            <w:tcW w:w="2100" w:type="dxa"/>
            <w:vAlign w:val="center"/>
          </w:tcPr>
          <w:p>
            <w:pPr>
              <w:pStyle w:val="33"/>
              <w:keepNext w:val="0"/>
              <w:keepLines w:val="0"/>
              <w:pageBreakBefore w:val="0"/>
              <w:widowControl w:val="0"/>
              <w:kinsoku/>
              <w:wordWrap/>
              <w:overflowPunct/>
              <w:topLinePunct w:val="0"/>
              <w:autoSpaceDE w:val="0"/>
              <w:autoSpaceDN w:val="0"/>
              <w:bidi w:val="0"/>
              <w:adjustRightInd/>
              <w:snapToGrid/>
              <w:spacing w:line="360" w:lineRule="exact"/>
              <w:ind w:right="74"/>
              <w:jc w:val="center"/>
              <w:textAlignment w:val="auto"/>
              <w:rPr>
                <w:rFonts w:hint="eastAsia" w:ascii="仿宋" w:hAnsi="仿宋" w:eastAsia="仿宋" w:cs="Times New Roman"/>
                <w:color w:val="333333"/>
                <w:kern w:val="0"/>
                <w:sz w:val="28"/>
                <w:szCs w:val="28"/>
                <w:shd w:val="clear" w:color="auto" w:fill="FFFFFF"/>
                <w:vertAlign w:val="baseline"/>
                <w:lang w:val="en-US" w:eastAsia="zh-CN" w:bidi="ar-SA"/>
              </w:rPr>
            </w:pPr>
            <w:r>
              <w:rPr>
                <w:rFonts w:hint="eastAsia" w:ascii="仿宋" w:hAnsi="仿宋" w:eastAsia="仿宋" w:cs="仿宋"/>
                <w:sz w:val="28"/>
                <w:szCs w:val="28"/>
              </w:rPr>
              <w:t>保证工程</w:t>
            </w:r>
            <w:r>
              <w:rPr>
                <w:rFonts w:hint="eastAsia" w:ascii="仿宋" w:hAnsi="仿宋" w:eastAsia="仿宋" w:cs="仿宋"/>
                <w:spacing w:val="-1"/>
                <w:sz w:val="28"/>
                <w:szCs w:val="28"/>
              </w:rPr>
              <w:t>质量安全的具</w:t>
            </w:r>
            <w:r>
              <w:rPr>
                <w:rFonts w:hint="eastAsia" w:ascii="仿宋" w:hAnsi="仿宋" w:eastAsia="仿宋" w:cs="仿宋"/>
                <w:sz w:val="28"/>
                <w:szCs w:val="28"/>
              </w:rPr>
              <w:t>体措施</w:t>
            </w:r>
          </w:p>
        </w:tc>
        <w:tc>
          <w:tcPr>
            <w:tcW w:w="831"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560" w:lineRule="exact"/>
              <w:ind w:right="0"/>
              <w:jc w:val="center"/>
              <w:textAlignment w:val="auto"/>
              <w:rPr>
                <w:rFonts w:hint="default" w:ascii="仿宋" w:hAnsi="仿宋" w:eastAsia="仿宋" w:cs="Times New Roman"/>
                <w:color w:val="333333"/>
                <w:kern w:val="0"/>
                <w:sz w:val="28"/>
                <w:szCs w:val="28"/>
                <w:shd w:val="clear" w:color="auto" w:fill="FFFFFF"/>
                <w:vertAlign w:val="baseline"/>
                <w:lang w:val="en-US" w:eastAsia="zh-CN" w:bidi="ar-SA"/>
              </w:rPr>
            </w:pPr>
            <w:r>
              <w:rPr>
                <w:rFonts w:hint="eastAsia" w:ascii="仿宋" w:hAnsi="仿宋" w:eastAsia="仿宋" w:cs="Times New Roman"/>
                <w:color w:val="333333"/>
                <w:kern w:val="0"/>
                <w:sz w:val="28"/>
                <w:szCs w:val="28"/>
                <w:shd w:val="clear" w:color="auto" w:fill="FFFFFF"/>
                <w:vertAlign w:val="baseline"/>
                <w:lang w:val="en-US" w:eastAsia="zh-CN" w:bidi="ar-SA"/>
              </w:rPr>
              <w:t>1</w:t>
            </w:r>
          </w:p>
        </w:tc>
        <w:tc>
          <w:tcPr>
            <w:tcW w:w="1857"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right="0"/>
              <w:jc w:val="center"/>
              <w:textAlignment w:val="auto"/>
              <w:rPr>
                <w:rFonts w:hint="eastAsia" w:ascii="仿宋" w:hAnsi="仿宋" w:eastAsia="仿宋" w:cs="Times New Roman"/>
                <w:color w:val="333333"/>
                <w:kern w:val="0"/>
                <w:sz w:val="28"/>
                <w:szCs w:val="28"/>
                <w:shd w:val="clear" w:color="auto" w:fill="FFFFFF"/>
                <w:vertAlign w:val="baseline"/>
                <w:lang w:val="en-US" w:eastAsia="zh-CN" w:bidi="ar-SA"/>
              </w:rPr>
            </w:pPr>
            <w:r>
              <w:rPr>
                <w:rFonts w:hint="eastAsia" w:ascii="仿宋" w:hAnsi="仿宋" w:eastAsia="仿宋" w:cs="仿宋"/>
                <w:sz w:val="28"/>
                <w:szCs w:val="28"/>
              </w:rPr>
              <w:t>复印件（或扫描件）</w:t>
            </w:r>
          </w:p>
        </w:tc>
        <w:tc>
          <w:tcPr>
            <w:tcW w:w="3369" w:type="dxa"/>
            <w:vAlign w:val="center"/>
          </w:tcPr>
          <w:p>
            <w:pPr>
              <w:pStyle w:val="33"/>
              <w:keepNext w:val="0"/>
              <w:keepLines w:val="0"/>
              <w:pageBreakBefore w:val="0"/>
              <w:widowControl w:val="0"/>
              <w:kinsoku/>
              <w:wordWrap/>
              <w:overflowPunct/>
              <w:topLinePunct w:val="0"/>
              <w:autoSpaceDE w:val="0"/>
              <w:autoSpaceDN w:val="0"/>
              <w:bidi w:val="0"/>
              <w:adjustRightInd/>
              <w:snapToGrid/>
              <w:spacing w:before="0" w:line="360" w:lineRule="atLeast"/>
              <w:ind w:left="0" w:right="0"/>
              <w:jc w:val="both"/>
              <w:textAlignment w:val="auto"/>
              <w:rPr>
                <w:rFonts w:hint="default" w:ascii="仿宋" w:hAnsi="仿宋" w:eastAsia="仿宋" w:cs="Times New Roman"/>
                <w:color w:val="333333"/>
                <w:kern w:val="0"/>
                <w:sz w:val="28"/>
                <w:szCs w:val="28"/>
                <w:shd w:val="clear" w:color="auto" w:fill="FFFFFF"/>
                <w:vertAlign w:val="baseline"/>
                <w:lang w:val="en-US" w:eastAsia="zh-CN" w:bidi="ar-SA"/>
              </w:rPr>
            </w:pPr>
            <w:r>
              <w:rPr>
                <w:rFonts w:hint="eastAsia" w:ascii="仿宋" w:hAnsi="仿宋" w:eastAsia="仿宋" w:cs="仿宋"/>
                <w:sz w:val="28"/>
                <w:szCs w:val="28"/>
              </w:rPr>
              <w:t>1.工程项目的质量安全组织机</w:t>
            </w:r>
            <w:r>
              <w:rPr>
                <w:rFonts w:hint="eastAsia" w:ascii="仿宋" w:hAnsi="仿宋" w:eastAsia="仿宋" w:cs="仿宋"/>
                <w:spacing w:val="-13"/>
                <w:sz w:val="28"/>
                <w:szCs w:val="28"/>
              </w:rPr>
              <w:t>构及人员名册</w:t>
            </w:r>
            <w:r>
              <w:rPr>
                <w:rFonts w:hint="eastAsia" w:ascii="仿宋" w:hAnsi="仿宋" w:eastAsia="仿宋" w:cs="仿宋"/>
                <w:sz w:val="28"/>
                <w:szCs w:val="28"/>
                <w:lang w:eastAsia="zh-CN"/>
              </w:rPr>
              <w:t>、</w:t>
            </w:r>
            <w:r>
              <w:rPr>
                <w:rFonts w:hint="eastAsia" w:ascii="仿宋" w:hAnsi="仿宋" w:eastAsia="仿宋" w:cs="仿宋"/>
                <w:spacing w:val="-19"/>
                <w:sz w:val="28"/>
                <w:szCs w:val="28"/>
                <w:lang w:val="en-US" w:eastAsia="zh-CN"/>
              </w:rPr>
              <w:t>质量安全责任制</w:t>
            </w:r>
            <w:r>
              <w:rPr>
                <w:rFonts w:hint="eastAsia" w:ascii="仿宋" w:hAnsi="仿宋" w:eastAsia="仿宋" w:cs="仿宋"/>
                <w:spacing w:val="-3"/>
                <w:sz w:val="28"/>
                <w:szCs w:val="28"/>
              </w:rPr>
              <w:t>；2.</w:t>
            </w:r>
            <w:r>
              <w:rPr>
                <w:rFonts w:hint="eastAsia" w:ascii="仿宋" w:hAnsi="仿宋" w:eastAsia="仿宋" w:cs="仿宋"/>
                <w:spacing w:val="-157"/>
                <w:sz w:val="28"/>
                <w:szCs w:val="28"/>
              </w:rPr>
              <w:t xml:space="preserve"> </w:t>
            </w:r>
            <w:r>
              <w:rPr>
                <w:rFonts w:hint="eastAsia" w:ascii="仿宋" w:hAnsi="仿宋" w:eastAsia="仿宋" w:cs="仿宋"/>
                <w:spacing w:val="-14"/>
                <w:sz w:val="28"/>
                <w:szCs w:val="28"/>
              </w:rPr>
              <w:t>责任主体《工程质量终身责任承</w:t>
            </w:r>
            <w:r>
              <w:rPr>
                <w:rFonts w:hint="eastAsia" w:ascii="仿宋" w:hAnsi="仿宋" w:eastAsia="仿宋" w:cs="仿宋"/>
                <w:spacing w:val="-9"/>
                <w:w w:val="95"/>
                <w:sz w:val="28"/>
                <w:szCs w:val="28"/>
              </w:rPr>
              <w:t>诺书》；</w:t>
            </w:r>
            <w:r>
              <w:rPr>
                <w:rFonts w:hint="eastAsia" w:ascii="仿宋" w:hAnsi="仿宋" w:eastAsia="仿宋" w:cs="仿宋"/>
                <w:w w:val="95"/>
                <w:sz w:val="28"/>
                <w:szCs w:val="28"/>
              </w:rPr>
              <w:t>3.深基</w:t>
            </w:r>
            <w:r>
              <w:rPr>
                <w:rFonts w:hint="eastAsia" w:ascii="仿宋" w:hAnsi="仿宋" w:eastAsia="仿宋" w:cs="仿宋"/>
                <w:sz w:val="28"/>
                <w:szCs w:val="28"/>
              </w:rPr>
              <w:t>坑支护方案</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4.深基坑工程设计方案专家评审意见书。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95"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560" w:lineRule="exact"/>
              <w:ind w:right="0"/>
              <w:jc w:val="center"/>
              <w:textAlignment w:val="auto"/>
              <w:rPr>
                <w:rFonts w:hint="default" w:ascii="仿宋" w:hAnsi="仿宋" w:eastAsia="仿宋" w:cs="Times New Roman"/>
                <w:color w:val="333333"/>
                <w:kern w:val="0"/>
                <w:sz w:val="28"/>
                <w:szCs w:val="28"/>
                <w:shd w:val="clear" w:color="auto" w:fill="FFFFFF"/>
                <w:vertAlign w:val="baseline"/>
                <w:lang w:val="en-US" w:eastAsia="zh-CN" w:bidi="ar-SA"/>
              </w:rPr>
            </w:pPr>
            <w:r>
              <w:rPr>
                <w:rFonts w:hint="eastAsia" w:ascii="仿宋" w:hAnsi="仿宋" w:eastAsia="仿宋" w:cs="Times New Roman"/>
                <w:color w:val="333333"/>
                <w:kern w:val="0"/>
                <w:sz w:val="28"/>
                <w:szCs w:val="28"/>
                <w:shd w:val="clear" w:color="auto" w:fill="FFFFFF"/>
                <w:vertAlign w:val="baseline"/>
                <w:lang w:val="en-US" w:eastAsia="zh-CN" w:bidi="ar-SA"/>
              </w:rPr>
              <w:t>8</w:t>
            </w:r>
          </w:p>
        </w:tc>
        <w:tc>
          <w:tcPr>
            <w:tcW w:w="2100"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right="0"/>
              <w:jc w:val="center"/>
              <w:textAlignment w:val="auto"/>
              <w:rPr>
                <w:rFonts w:hint="eastAsia" w:ascii="仿宋" w:hAnsi="仿宋" w:eastAsia="仿宋" w:cs="Times New Roman"/>
                <w:color w:val="333333"/>
                <w:kern w:val="0"/>
                <w:sz w:val="28"/>
                <w:szCs w:val="28"/>
                <w:shd w:val="clear" w:color="auto" w:fill="FFFFFF"/>
                <w:vertAlign w:val="baseline"/>
                <w:lang w:val="en-US" w:eastAsia="zh-CN" w:bidi="ar-SA"/>
              </w:rPr>
            </w:pPr>
            <w:r>
              <w:rPr>
                <w:rFonts w:hint="eastAsia" w:ascii="仿宋" w:hAnsi="仿宋" w:eastAsia="仿宋" w:cs="仿宋"/>
                <w:sz w:val="28"/>
                <w:szCs w:val="28"/>
              </w:rPr>
              <w:t>申请施工</w:t>
            </w:r>
            <w:r>
              <w:rPr>
                <w:rFonts w:hint="eastAsia" w:ascii="仿宋" w:hAnsi="仿宋" w:eastAsia="仿宋" w:cs="仿宋"/>
                <w:spacing w:val="-2"/>
                <w:sz w:val="28"/>
                <w:szCs w:val="28"/>
              </w:rPr>
              <w:t>许可承诺书</w:t>
            </w:r>
          </w:p>
        </w:tc>
        <w:tc>
          <w:tcPr>
            <w:tcW w:w="831"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560" w:lineRule="exact"/>
              <w:ind w:right="0"/>
              <w:jc w:val="center"/>
              <w:textAlignment w:val="auto"/>
              <w:rPr>
                <w:rFonts w:hint="default" w:ascii="仿宋" w:hAnsi="仿宋" w:eastAsia="仿宋" w:cs="Times New Roman"/>
                <w:color w:val="333333"/>
                <w:kern w:val="0"/>
                <w:sz w:val="28"/>
                <w:szCs w:val="28"/>
                <w:shd w:val="clear" w:color="auto" w:fill="FFFFFF"/>
                <w:vertAlign w:val="baseline"/>
                <w:lang w:val="en-US" w:eastAsia="zh-CN" w:bidi="ar-SA"/>
              </w:rPr>
            </w:pPr>
            <w:r>
              <w:rPr>
                <w:rFonts w:hint="eastAsia" w:ascii="仿宋" w:hAnsi="仿宋" w:eastAsia="仿宋" w:cs="Times New Roman"/>
                <w:color w:val="333333"/>
                <w:kern w:val="0"/>
                <w:sz w:val="28"/>
                <w:szCs w:val="28"/>
                <w:shd w:val="clear" w:color="auto" w:fill="FFFFFF"/>
                <w:vertAlign w:val="baseline"/>
                <w:lang w:val="en-US" w:eastAsia="zh-CN" w:bidi="ar-SA"/>
              </w:rPr>
              <w:t>1</w:t>
            </w:r>
          </w:p>
        </w:tc>
        <w:tc>
          <w:tcPr>
            <w:tcW w:w="1857" w:type="dxa"/>
            <w:vAlign w:val="center"/>
          </w:tcPr>
          <w:p>
            <w:pPr>
              <w:pStyle w:val="3"/>
              <w:keepNext w:val="0"/>
              <w:keepLines w:val="0"/>
              <w:pageBreakBefore w:val="0"/>
              <w:widowControl w:val="0"/>
              <w:kinsoku/>
              <w:wordWrap/>
              <w:overflowPunct/>
              <w:topLinePunct w:val="0"/>
              <w:autoSpaceDE w:val="0"/>
              <w:autoSpaceDN w:val="0"/>
              <w:bidi w:val="0"/>
              <w:adjustRightInd/>
              <w:snapToGrid/>
              <w:spacing w:before="0" w:line="360" w:lineRule="exact"/>
              <w:ind w:right="0"/>
              <w:jc w:val="center"/>
              <w:textAlignment w:val="auto"/>
              <w:rPr>
                <w:rFonts w:hint="eastAsia" w:ascii="仿宋" w:hAnsi="仿宋" w:eastAsia="仿宋" w:cs="Times New Roman"/>
                <w:color w:val="333333"/>
                <w:kern w:val="0"/>
                <w:sz w:val="28"/>
                <w:szCs w:val="28"/>
                <w:shd w:val="clear" w:color="auto" w:fill="FFFFFF"/>
                <w:vertAlign w:val="baseline"/>
                <w:lang w:val="en-US" w:eastAsia="zh-CN" w:bidi="ar-SA"/>
              </w:rPr>
            </w:pPr>
            <w:r>
              <w:rPr>
                <w:rFonts w:hint="eastAsia" w:ascii="仿宋" w:hAnsi="仿宋" w:eastAsia="仿宋" w:cs="仿宋"/>
                <w:sz w:val="28"/>
                <w:szCs w:val="28"/>
              </w:rPr>
              <w:t>复印件（或扫描件）</w:t>
            </w:r>
          </w:p>
        </w:tc>
        <w:tc>
          <w:tcPr>
            <w:tcW w:w="3369" w:type="dxa"/>
          </w:tcPr>
          <w:p>
            <w:pPr>
              <w:pStyle w:val="33"/>
              <w:keepNext w:val="0"/>
              <w:keepLines w:val="0"/>
              <w:pageBreakBefore w:val="0"/>
              <w:widowControl w:val="0"/>
              <w:kinsoku/>
              <w:wordWrap/>
              <w:overflowPunct/>
              <w:topLinePunct w:val="0"/>
              <w:autoSpaceDE w:val="0"/>
              <w:autoSpaceDN w:val="0"/>
              <w:bidi w:val="0"/>
              <w:adjustRightInd/>
              <w:snapToGrid/>
              <w:spacing w:before="0" w:line="360" w:lineRule="exact"/>
              <w:ind w:left="0" w:right="0"/>
              <w:jc w:val="both"/>
              <w:textAlignment w:val="auto"/>
              <w:rPr>
                <w:rFonts w:hint="eastAsia" w:ascii="仿宋" w:hAnsi="仿宋" w:eastAsia="仿宋" w:cs="Times New Roman"/>
                <w:color w:val="333333"/>
                <w:kern w:val="0"/>
                <w:sz w:val="28"/>
                <w:szCs w:val="28"/>
                <w:shd w:val="clear" w:color="auto" w:fill="FFFFFF"/>
                <w:vertAlign w:val="baseline"/>
                <w:lang w:val="en-US" w:eastAsia="zh-CN" w:bidi="ar-SA"/>
              </w:rPr>
            </w:pPr>
            <w:r>
              <w:rPr>
                <w:rFonts w:hint="eastAsia" w:ascii="仿宋" w:hAnsi="仿宋" w:eastAsia="仿宋" w:cs="仿宋"/>
                <w:spacing w:val="-12"/>
                <w:w w:val="95"/>
                <w:sz w:val="28"/>
                <w:szCs w:val="28"/>
              </w:rPr>
              <w:t>承诺该建设资金已经落实，施工场地已经基本具备施工条件</w:t>
            </w:r>
            <w:r>
              <w:rPr>
                <w:rFonts w:hint="eastAsia" w:ascii="仿宋" w:hAnsi="仿宋" w:eastAsia="仿宋" w:cs="仿宋"/>
                <w:spacing w:val="-12"/>
                <w:w w:val="95"/>
                <w:sz w:val="28"/>
                <w:szCs w:val="28"/>
                <w:lang w:val="en-US" w:eastAsia="zh-CN"/>
              </w:rPr>
              <w:t>等</w:t>
            </w:r>
            <w:r>
              <w:rPr>
                <w:rFonts w:hint="eastAsia" w:ascii="仿宋" w:hAnsi="仿宋" w:eastAsia="仿宋" w:cs="仿宋"/>
                <w:w w:val="95"/>
                <w:sz w:val="28"/>
                <w:szCs w:val="28"/>
              </w:rPr>
              <w:t>。</w:t>
            </w:r>
          </w:p>
        </w:tc>
      </w:tr>
    </w:tbl>
    <w:p>
      <w:pPr>
        <w:pStyle w:val="11"/>
        <w:ind w:firstLine="643"/>
      </w:pPr>
      <w:r>
        <w:rPr>
          <w:rFonts w:hint="eastAsia"/>
          <w:b/>
        </w:rPr>
        <w:t>注</w:t>
      </w:r>
      <w:r>
        <w:rPr>
          <w:rFonts w:hint="eastAsia"/>
        </w:rPr>
        <w:t>：（1）</w:t>
      </w:r>
      <w:r>
        <w:rPr>
          <w:rFonts w:hint="eastAsia"/>
          <w:spacing w:val="-15"/>
        </w:rPr>
        <w:t>根据《危险性较大的分部分项工程安全管理规定》</w:t>
      </w:r>
      <w:r>
        <w:rPr>
          <w:rFonts w:hint="eastAsia"/>
        </w:rPr>
        <w:t>（</w:t>
      </w:r>
      <w:r>
        <w:rPr>
          <w:rFonts w:hint="eastAsia"/>
          <w:w w:val="95"/>
          <w:szCs w:val="22"/>
        </w:rPr>
        <w:t>住建部令第37号</w:t>
      </w:r>
      <w:r>
        <w:rPr>
          <w:rFonts w:hint="eastAsia"/>
          <w:w w:val="95"/>
        </w:rPr>
        <w:t>），对于超过一定规模的危险性较大工程，由施工总承包单位组织专家论证</w:t>
      </w:r>
      <w:r>
        <w:rPr>
          <w:rFonts w:hint="eastAsia"/>
        </w:rPr>
        <w:t>。</w:t>
      </w:r>
    </w:p>
    <w:p>
      <w:pPr>
        <w:pStyle w:val="11"/>
        <w:ind w:firstLine="605"/>
      </w:pPr>
      <w:r>
        <w:rPr>
          <w:rFonts w:hint="eastAsia"/>
          <w:w w:val="95"/>
        </w:rPr>
        <w:t>（2）合同工期少于半年的工程项目，不适用于分阶段办理</w:t>
      </w:r>
      <w:r>
        <w:rPr>
          <w:rFonts w:hint="eastAsia"/>
        </w:rPr>
        <w:t>施工许可。</w:t>
      </w:r>
    </w:p>
    <w:p>
      <w:pPr>
        <w:pStyle w:val="17"/>
        <w:spacing w:after="120" w:afterLines="50"/>
        <w:rPr>
          <w:sz w:val="28"/>
          <w:szCs w:val="28"/>
        </w:rPr>
      </w:pPr>
      <w:r>
        <w:rPr>
          <w:rFonts w:hint="eastAsia"/>
          <w:shd w:val="clear" w:color="auto" w:fill="FFFFFF"/>
        </w:rPr>
        <w:t>2.“地下室”阶段的施工许可证</w:t>
      </w:r>
    </w:p>
    <w:tbl>
      <w:tblPr>
        <w:tblStyle w:val="10"/>
        <w:tblW w:w="88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8"/>
        <w:gridCol w:w="2069"/>
        <w:gridCol w:w="824"/>
        <w:gridCol w:w="1836"/>
        <w:gridCol w:w="33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788" w:type="dxa"/>
            <w:vAlign w:val="center"/>
          </w:tcPr>
          <w:p>
            <w:pPr>
              <w:pStyle w:val="3"/>
              <w:autoSpaceDE w:val="0"/>
              <w:autoSpaceDN w:val="0"/>
              <w:spacing w:line="400" w:lineRule="exact"/>
              <w:jc w:val="center"/>
              <w:rPr>
                <w:rFonts w:ascii="黑体" w:hAnsi="黑体" w:eastAsia="黑体" w:cs="黑体"/>
                <w:color w:val="333333"/>
                <w:kern w:val="0"/>
                <w:sz w:val="28"/>
                <w:szCs w:val="28"/>
                <w:shd w:val="clear" w:color="auto" w:fill="FFFFFF"/>
              </w:rPr>
            </w:pPr>
            <w:bookmarkStart w:id="0" w:name="_Hlk78361738"/>
            <w:r>
              <w:rPr>
                <w:rFonts w:hint="eastAsia" w:ascii="黑体" w:hAnsi="黑体" w:eastAsia="黑体" w:cs="黑体"/>
                <w:color w:val="333333"/>
                <w:kern w:val="0"/>
                <w:sz w:val="28"/>
                <w:szCs w:val="28"/>
                <w:shd w:val="clear" w:color="auto" w:fill="FFFFFF"/>
              </w:rPr>
              <w:t>序号</w:t>
            </w:r>
          </w:p>
        </w:tc>
        <w:tc>
          <w:tcPr>
            <w:tcW w:w="2069" w:type="dxa"/>
            <w:vAlign w:val="center"/>
          </w:tcPr>
          <w:p>
            <w:pPr>
              <w:pStyle w:val="3"/>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材料名称</w:t>
            </w:r>
          </w:p>
        </w:tc>
        <w:tc>
          <w:tcPr>
            <w:tcW w:w="824" w:type="dxa"/>
            <w:vAlign w:val="center"/>
          </w:tcPr>
          <w:p>
            <w:pPr>
              <w:pStyle w:val="3"/>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份数</w:t>
            </w:r>
          </w:p>
        </w:tc>
        <w:tc>
          <w:tcPr>
            <w:tcW w:w="1836" w:type="dxa"/>
            <w:vAlign w:val="center"/>
          </w:tcPr>
          <w:p>
            <w:pPr>
              <w:pStyle w:val="3"/>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材料形式</w:t>
            </w:r>
          </w:p>
        </w:tc>
        <w:tc>
          <w:tcPr>
            <w:tcW w:w="3317" w:type="dxa"/>
            <w:vAlign w:val="center"/>
          </w:tcPr>
          <w:p>
            <w:pPr>
              <w:pStyle w:val="3"/>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9" w:hRule="atLeast"/>
        </w:trPr>
        <w:tc>
          <w:tcPr>
            <w:tcW w:w="788"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2069" w:type="dxa"/>
            <w:vAlign w:val="center"/>
          </w:tcPr>
          <w:p>
            <w:pPr>
              <w:pStyle w:val="33"/>
              <w:autoSpaceDE w:val="0"/>
              <w:autoSpaceDN w:val="0"/>
              <w:spacing w:line="400" w:lineRule="exact"/>
              <w:ind w:left="67" w:right="54"/>
              <w:jc w:val="center"/>
              <w:rPr>
                <w:rFonts w:ascii="仿宋" w:hAnsi="仿宋" w:eastAsia="仿宋" w:cs="仿宋"/>
                <w:kern w:val="0"/>
                <w:sz w:val="28"/>
                <w:szCs w:val="28"/>
              </w:rPr>
            </w:pPr>
            <w:r>
              <w:rPr>
                <w:rFonts w:hint="eastAsia" w:ascii="仿宋" w:hAnsi="仿宋" w:eastAsia="仿宋" w:cs="仿宋"/>
                <w:kern w:val="0"/>
                <w:sz w:val="28"/>
                <w:szCs w:val="28"/>
              </w:rPr>
              <w:t>施工许可</w:t>
            </w:r>
          </w:p>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阶段申请表</w:t>
            </w:r>
          </w:p>
        </w:tc>
        <w:tc>
          <w:tcPr>
            <w:tcW w:w="824"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1836" w:type="dxa"/>
            <w:vAlign w:val="center"/>
          </w:tcPr>
          <w:p>
            <w:pPr>
              <w:pStyle w:val="33"/>
              <w:autoSpaceDE w:val="0"/>
              <w:autoSpaceDN w:val="0"/>
              <w:spacing w:line="400" w:lineRule="exact"/>
              <w:ind w:left="68" w:right="57"/>
              <w:jc w:val="center"/>
              <w:rPr>
                <w:rFonts w:ascii="仿宋" w:hAnsi="仿宋" w:eastAsia="仿宋" w:cs="仿宋"/>
                <w:kern w:val="0"/>
                <w:sz w:val="28"/>
                <w:szCs w:val="28"/>
              </w:rPr>
            </w:pPr>
            <w:r>
              <w:rPr>
                <w:rFonts w:hint="eastAsia" w:ascii="仿宋" w:hAnsi="仿宋" w:eastAsia="仿宋" w:cs="仿宋"/>
                <w:kern w:val="0"/>
                <w:sz w:val="28"/>
                <w:szCs w:val="28"/>
              </w:rPr>
              <w:t>原件（或电</w:t>
            </w:r>
          </w:p>
          <w:p>
            <w:pPr>
              <w:pStyle w:val="33"/>
              <w:autoSpaceDE w:val="0"/>
              <w:autoSpaceDN w:val="0"/>
              <w:spacing w:line="400" w:lineRule="exact"/>
              <w:ind w:left="68" w:right="57"/>
              <w:jc w:val="center"/>
              <w:rPr>
                <w:rFonts w:ascii="仿宋" w:hAnsi="仿宋" w:eastAsia="仿宋" w:cs="仿宋"/>
                <w:kern w:val="0"/>
                <w:sz w:val="28"/>
                <w:szCs w:val="28"/>
              </w:rPr>
            </w:pPr>
            <w:r>
              <w:rPr>
                <w:rFonts w:hint="eastAsia" w:ascii="仿宋" w:hAnsi="仿宋" w:eastAsia="仿宋" w:cs="仿宋"/>
                <w:kern w:val="0"/>
                <w:sz w:val="28"/>
                <w:szCs w:val="28"/>
              </w:rPr>
              <w:t>子表单）</w:t>
            </w:r>
          </w:p>
        </w:tc>
        <w:tc>
          <w:tcPr>
            <w:tcW w:w="3317" w:type="dxa"/>
            <w:vAlign w:val="center"/>
          </w:tcPr>
          <w:p>
            <w:pPr>
              <w:pStyle w:val="33"/>
              <w:autoSpaceDE w:val="0"/>
              <w:autoSpaceDN w:val="0"/>
              <w:spacing w:line="400" w:lineRule="exact"/>
              <w:rPr>
                <w:rFonts w:ascii="仿宋" w:hAnsi="仿宋" w:eastAsia="仿宋" w:cs="仿宋"/>
                <w:kern w:val="0"/>
                <w:sz w:val="28"/>
                <w:szCs w:val="28"/>
              </w:rPr>
            </w:pPr>
            <w:r>
              <w:rPr>
                <w:rFonts w:hint="eastAsia" w:ascii="仿宋" w:hAnsi="仿宋" w:eastAsia="仿宋" w:cs="仿宋"/>
                <w:kern w:val="0"/>
                <w:sz w:val="28"/>
                <w:szCs w:val="28"/>
              </w:rPr>
              <w:t>如实填写，建设单位盖章、法定代表人签章或签字。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8"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2</w:t>
            </w:r>
          </w:p>
        </w:tc>
        <w:tc>
          <w:tcPr>
            <w:tcW w:w="2069" w:type="dxa"/>
            <w:vAlign w:val="center"/>
          </w:tcPr>
          <w:p>
            <w:pPr>
              <w:pStyle w:val="33"/>
              <w:autoSpaceDE w:val="0"/>
              <w:autoSpaceDN w:val="0"/>
              <w:spacing w:before="143" w:line="400" w:lineRule="exact"/>
              <w:ind w:right="54"/>
              <w:jc w:val="center"/>
              <w:rPr>
                <w:rFonts w:ascii="仿宋" w:hAnsi="仿宋" w:eastAsia="仿宋" w:cs="仿宋"/>
                <w:kern w:val="0"/>
                <w:sz w:val="28"/>
                <w:szCs w:val="28"/>
              </w:rPr>
            </w:pPr>
            <w:r>
              <w:rPr>
                <w:rFonts w:hint="eastAsia" w:ascii="仿宋" w:hAnsi="仿宋" w:eastAsia="仿宋" w:cs="仿宋"/>
                <w:kern w:val="0"/>
                <w:sz w:val="28"/>
                <w:szCs w:val="28"/>
              </w:rPr>
              <w:t>用地手续</w:t>
            </w:r>
          </w:p>
        </w:tc>
        <w:tc>
          <w:tcPr>
            <w:tcW w:w="824" w:type="dxa"/>
            <w:vAlign w:val="center"/>
          </w:tcPr>
          <w:p>
            <w:pPr>
              <w:pStyle w:val="33"/>
              <w:autoSpaceDE w:val="0"/>
              <w:autoSpaceDN w:val="0"/>
              <w:spacing w:before="143" w:line="400" w:lineRule="exact"/>
              <w:ind w:left="67" w:right="54"/>
              <w:jc w:val="center"/>
              <w:rPr>
                <w:rFonts w:ascii="仿宋" w:hAnsi="仿宋" w:eastAsia="仿宋" w:cs="仿宋"/>
                <w:kern w:val="0"/>
                <w:sz w:val="28"/>
                <w:szCs w:val="28"/>
              </w:rPr>
            </w:pPr>
            <w:r>
              <w:rPr>
                <w:rFonts w:hint="eastAsia" w:ascii="仿宋" w:hAnsi="仿宋" w:eastAsia="仿宋" w:cs="仿宋"/>
                <w:kern w:val="0"/>
                <w:sz w:val="28"/>
                <w:szCs w:val="28"/>
              </w:rPr>
              <w:t>1</w:t>
            </w:r>
          </w:p>
        </w:tc>
        <w:tc>
          <w:tcPr>
            <w:tcW w:w="1836" w:type="dxa"/>
            <w:vAlign w:val="center"/>
          </w:tcPr>
          <w:p>
            <w:pPr>
              <w:pStyle w:val="33"/>
              <w:autoSpaceDE w:val="0"/>
              <w:autoSpaceDN w:val="0"/>
              <w:spacing w:line="400" w:lineRule="exact"/>
              <w:ind w:left="68" w:right="57"/>
              <w:jc w:val="center"/>
              <w:rPr>
                <w:rFonts w:ascii="仿宋" w:hAnsi="仿宋" w:eastAsia="仿宋" w:cs="仿宋"/>
                <w:kern w:val="0"/>
                <w:sz w:val="28"/>
                <w:szCs w:val="28"/>
              </w:rPr>
            </w:pPr>
            <w:r>
              <w:rPr>
                <w:rFonts w:hint="eastAsia" w:ascii="仿宋" w:hAnsi="仿宋" w:eastAsia="仿宋" w:cs="仿宋"/>
                <w:kern w:val="0"/>
                <w:sz w:val="28"/>
                <w:szCs w:val="28"/>
              </w:rPr>
              <w:t>复印件（或扫描件）</w:t>
            </w:r>
          </w:p>
        </w:tc>
        <w:tc>
          <w:tcPr>
            <w:tcW w:w="3317" w:type="dxa"/>
            <w:vAlign w:val="center"/>
          </w:tcPr>
          <w:p>
            <w:pPr>
              <w:pStyle w:val="33"/>
              <w:autoSpaceDE w:val="0"/>
              <w:autoSpaceDN w:val="0"/>
              <w:spacing w:line="400" w:lineRule="exact"/>
              <w:rPr>
                <w:rFonts w:ascii="仿宋" w:hAnsi="仿宋" w:eastAsia="仿宋" w:cs="仿宋"/>
                <w:kern w:val="0"/>
                <w:sz w:val="28"/>
                <w:szCs w:val="28"/>
              </w:rPr>
            </w:pPr>
            <w:r>
              <w:rPr>
                <w:rFonts w:hint="eastAsia" w:ascii="仿宋" w:hAnsi="仿宋" w:eastAsia="仿宋" w:cs="仿宋"/>
                <w:kern w:val="0"/>
                <w:sz w:val="28"/>
                <w:szCs w:val="28"/>
              </w:rPr>
              <w:t>建设用地规划许可证。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8" w:type="dxa"/>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3</w:t>
            </w:r>
          </w:p>
        </w:tc>
        <w:tc>
          <w:tcPr>
            <w:tcW w:w="2069"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规划手续</w:t>
            </w:r>
          </w:p>
        </w:tc>
        <w:tc>
          <w:tcPr>
            <w:tcW w:w="824"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1836"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7" w:type="dxa"/>
            <w:vAlign w:val="center"/>
          </w:tcPr>
          <w:p>
            <w:pPr>
              <w:pStyle w:val="3"/>
              <w:autoSpaceDE w:val="0"/>
              <w:autoSpaceDN w:val="0"/>
              <w:spacing w:line="400" w:lineRule="exact"/>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规划部门出具的设计方案审查批文。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21" w:hRule="atLeast"/>
        </w:trPr>
        <w:tc>
          <w:tcPr>
            <w:tcW w:w="788"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4</w:t>
            </w:r>
          </w:p>
        </w:tc>
        <w:tc>
          <w:tcPr>
            <w:tcW w:w="2069"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spacing w:val="-31"/>
                <w:kern w:val="0"/>
                <w:sz w:val="28"/>
                <w:szCs w:val="28"/>
              </w:rPr>
              <w:t>中标通知书或直接发包通知书</w:t>
            </w:r>
          </w:p>
        </w:tc>
        <w:tc>
          <w:tcPr>
            <w:tcW w:w="824"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1</w:t>
            </w:r>
          </w:p>
        </w:tc>
        <w:tc>
          <w:tcPr>
            <w:tcW w:w="1836"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7" w:type="dxa"/>
            <w:vAlign w:val="center"/>
          </w:tcPr>
          <w:p>
            <w:pPr>
              <w:pStyle w:val="3"/>
              <w:autoSpaceDE w:val="0"/>
              <w:autoSpaceDN w:val="0"/>
              <w:spacing w:line="400" w:lineRule="exact"/>
              <w:rPr>
                <w:rFonts w:ascii="仿宋" w:hAnsi="仿宋" w:eastAsia="仿宋" w:cs="Times New Roman"/>
                <w:color w:val="333333"/>
                <w:kern w:val="0"/>
                <w:sz w:val="28"/>
                <w:szCs w:val="28"/>
                <w:shd w:val="clear" w:color="auto" w:fill="FFFFFF"/>
              </w:rPr>
            </w:pPr>
            <w:r>
              <w:rPr>
                <w:rFonts w:hint="eastAsia" w:ascii="仿宋" w:hAnsi="仿宋" w:eastAsia="仿宋" w:cs="仿宋"/>
                <w:spacing w:val="-13"/>
                <w:w w:val="95"/>
                <w:kern w:val="0"/>
                <w:sz w:val="28"/>
                <w:szCs w:val="28"/>
              </w:rPr>
              <w:t>已经确定施工企业。按照规定应</w:t>
            </w:r>
            <w:r>
              <w:rPr>
                <w:rFonts w:hint="eastAsia" w:ascii="仿宋" w:hAnsi="仿宋" w:eastAsia="仿宋" w:cs="仿宋"/>
                <w:spacing w:val="-12"/>
                <w:w w:val="95"/>
                <w:kern w:val="0"/>
                <w:sz w:val="28"/>
                <w:szCs w:val="28"/>
              </w:rPr>
              <w:t>当依法招标的工程没有招标，或</w:t>
            </w:r>
            <w:r>
              <w:rPr>
                <w:rFonts w:hint="eastAsia" w:ascii="仿宋" w:hAnsi="仿宋" w:eastAsia="仿宋" w:cs="仿宋"/>
                <w:spacing w:val="-13"/>
                <w:w w:val="95"/>
                <w:kern w:val="0"/>
                <w:sz w:val="28"/>
                <w:szCs w:val="28"/>
              </w:rPr>
              <w:t>者肢解发包工程，以及将工程发</w:t>
            </w:r>
            <w:r>
              <w:rPr>
                <w:rFonts w:hint="eastAsia" w:ascii="仿宋" w:hAnsi="仿宋" w:eastAsia="仿宋" w:cs="仿宋"/>
                <w:spacing w:val="12"/>
                <w:w w:val="95"/>
                <w:kern w:val="0"/>
                <w:sz w:val="28"/>
                <w:szCs w:val="28"/>
              </w:rPr>
              <w:t>包给不具备相应资质条件的企</w:t>
            </w:r>
            <w:r>
              <w:rPr>
                <w:rFonts w:hint="eastAsia" w:ascii="仿宋" w:hAnsi="仿宋" w:eastAsia="仿宋" w:cs="仿宋"/>
                <w:spacing w:val="-1"/>
                <w:kern w:val="0"/>
                <w:sz w:val="28"/>
                <w:szCs w:val="28"/>
              </w:rPr>
              <w:t>业的，所确定的施工企业无效。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21" w:hRule="atLeast"/>
        </w:trPr>
        <w:tc>
          <w:tcPr>
            <w:tcW w:w="788"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5</w:t>
            </w:r>
          </w:p>
        </w:tc>
        <w:tc>
          <w:tcPr>
            <w:tcW w:w="2069"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施工合同</w:t>
            </w:r>
          </w:p>
        </w:tc>
        <w:tc>
          <w:tcPr>
            <w:tcW w:w="824"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1</w:t>
            </w:r>
          </w:p>
        </w:tc>
        <w:tc>
          <w:tcPr>
            <w:tcW w:w="1836"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7" w:type="dxa"/>
            <w:vAlign w:val="center"/>
          </w:tcPr>
          <w:p>
            <w:pPr>
              <w:pStyle w:val="33"/>
              <w:autoSpaceDE w:val="0"/>
              <w:autoSpaceDN w:val="0"/>
              <w:spacing w:line="400" w:lineRule="exact"/>
              <w:rPr>
                <w:rFonts w:ascii="仿宋" w:hAnsi="仿宋" w:eastAsia="仿宋" w:cs="Times New Roman"/>
                <w:color w:val="333333"/>
                <w:kern w:val="0"/>
                <w:sz w:val="28"/>
                <w:szCs w:val="28"/>
                <w:shd w:val="clear" w:color="auto" w:fill="FFFFFF"/>
              </w:rPr>
            </w:pPr>
            <w:r>
              <w:rPr>
                <w:rFonts w:hint="eastAsia" w:ascii="仿宋" w:hAnsi="仿宋" w:eastAsia="仿宋" w:cs="仿宋"/>
                <w:spacing w:val="-16"/>
                <w:kern w:val="0"/>
                <w:sz w:val="28"/>
                <w:szCs w:val="28"/>
              </w:rPr>
              <w:t>需提供现行合同范本原件</w:t>
            </w:r>
            <w:r>
              <w:rPr>
                <w:rFonts w:hint="eastAsia" w:ascii="仿宋" w:hAnsi="仿宋" w:eastAsia="仿宋" w:cs="仿宋"/>
                <w:kern w:val="0"/>
                <w:sz w:val="28"/>
                <w:szCs w:val="28"/>
              </w:rPr>
              <w:t>（含协议</w:t>
            </w:r>
            <w:r>
              <w:rPr>
                <w:rFonts w:hint="eastAsia" w:ascii="仿宋" w:hAnsi="仿宋" w:eastAsia="仿宋" w:cs="仿宋"/>
                <w:spacing w:val="-37"/>
                <w:w w:val="99"/>
                <w:kern w:val="0"/>
                <w:sz w:val="28"/>
                <w:szCs w:val="28"/>
              </w:rPr>
              <w:t>书、通用条款、专用条款、附件</w:t>
            </w:r>
            <w:r>
              <w:rPr>
                <w:rFonts w:hint="eastAsia" w:ascii="仿宋" w:hAnsi="仿宋" w:eastAsia="仿宋" w:cs="仿宋"/>
                <w:spacing w:val="-159"/>
                <w:w w:val="99"/>
                <w:kern w:val="0"/>
                <w:sz w:val="28"/>
                <w:szCs w:val="28"/>
              </w:rPr>
              <w:t>）</w:t>
            </w:r>
            <w:r>
              <w:rPr>
                <w:rFonts w:hint="eastAsia" w:ascii="仿宋" w:hAnsi="仿宋" w:eastAsia="仿宋" w:cs="仿宋"/>
                <w:w w:val="99"/>
                <w:kern w:val="0"/>
                <w:sz w:val="28"/>
                <w:szCs w:val="28"/>
              </w:rPr>
              <w:t>，</w:t>
            </w:r>
            <w:r>
              <w:rPr>
                <w:rFonts w:hint="eastAsia" w:ascii="仿宋" w:hAnsi="仿宋" w:eastAsia="仿宋" w:cs="仿宋"/>
                <w:kern w:val="0"/>
                <w:sz w:val="28"/>
                <w:szCs w:val="28"/>
              </w:rPr>
              <w:t>如属政府投资项目代建工程须同时上传代建协议和发改部门的相关批复。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77" w:hRule="atLeast"/>
        </w:trPr>
        <w:tc>
          <w:tcPr>
            <w:tcW w:w="788"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6</w:t>
            </w:r>
          </w:p>
        </w:tc>
        <w:tc>
          <w:tcPr>
            <w:tcW w:w="2069"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spacing w:val="-31"/>
                <w:kern w:val="0"/>
                <w:sz w:val="28"/>
                <w:szCs w:val="28"/>
              </w:rPr>
              <w:t>施工图设计文件技术审查意见</w:t>
            </w:r>
          </w:p>
        </w:tc>
        <w:tc>
          <w:tcPr>
            <w:tcW w:w="824"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1836"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7" w:type="dxa"/>
            <w:vAlign w:val="center"/>
          </w:tcPr>
          <w:p>
            <w:pPr>
              <w:pStyle w:val="33"/>
              <w:autoSpaceDE w:val="0"/>
              <w:autoSpaceDN w:val="0"/>
              <w:spacing w:line="400" w:lineRule="exact"/>
              <w:rPr>
                <w:rFonts w:ascii="仿宋" w:hAnsi="仿宋" w:eastAsia="仿宋" w:cs="仿宋"/>
                <w:color w:val="333333"/>
                <w:kern w:val="0"/>
                <w:sz w:val="28"/>
                <w:szCs w:val="28"/>
                <w:shd w:val="clear" w:color="auto" w:fill="FFFFFF"/>
              </w:rPr>
            </w:pPr>
            <w:r>
              <w:rPr>
                <w:rFonts w:hint="eastAsia" w:ascii="仿宋" w:hAnsi="仿宋" w:eastAsia="仿宋" w:cs="仿宋"/>
                <w:spacing w:val="-37"/>
                <w:w w:val="99"/>
                <w:kern w:val="0"/>
                <w:sz w:val="28"/>
                <w:szCs w:val="28"/>
              </w:rPr>
              <w:t>提交地下室阶段的施工图技术审查意见。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4" w:hRule="atLeast"/>
        </w:trPr>
        <w:tc>
          <w:tcPr>
            <w:tcW w:w="788"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7</w:t>
            </w:r>
          </w:p>
        </w:tc>
        <w:tc>
          <w:tcPr>
            <w:tcW w:w="2069" w:type="dxa"/>
            <w:vAlign w:val="center"/>
          </w:tcPr>
          <w:p>
            <w:pPr>
              <w:pStyle w:val="33"/>
              <w:autoSpaceDE w:val="0"/>
              <w:autoSpaceDN w:val="0"/>
              <w:spacing w:line="400" w:lineRule="exact"/>
              <w:ind w:right="74"/>
              <w:jc w:val="center"/>
              <w:rPr>
                <w:rFonts w:ascii="仿宋" w:hAnsi="仿宋" w:eastAsia="仿宋" w:cs="Times New Roman"/>
                <w:color w:val="333333"/>
                <w:kern w:val="0"/>
                <w:sz w:val="28"/>
                <w:szCs w:val="28"/>
                <w:shd w:val="clear" w:color="auto" w:fill="FFFFFF"/>
              </w:rPr>
            </w:pPr>
            <w:r>
              <w:rPr>
                <w:rFonts w:hint="eastAsia" w:ascii="仿宋" w:hAnsi="仿宋" w:eastAsia="仿宋" w:cs="仿宋"/>
                <w:spacing w:val="-31"/>
                <w:kern w:val="2"/>
                <w:sz w:val="28"/>
                <w:szCs w:val="28"/>
              </w:rPr>
              <w:t>保证工程质量安全的具体措施</w:t>
            </w:r>
          </w:p>
        </w:tc>
        <w:tc>
          <w:tcPr>
            <w:tcW w:w="824"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1</w:t>
            </w:r>
          </w:p>
        </w:tc>
        <w:tc>
          <w:tcPr>
            <w:tcW w:w="1836"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7" w:type="dxa"/>
            <w:vAlign w:val="center"/>
          </w:tcPr>
          <w:p>
            <w:pPr>
              <w:pStyle w:val="33"/>
              <w:autoSpaceDE w:val="0"/>
              <w:autoSpaceDN w:val="0"/>
              <w:spacing w:line="400" w:lineRule="exact"/>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1.工程项目的质量安全组织机</w:t>
            </w:r>
            <w:r>
              <w:rPr>
                <w:rFonts w:hint="eastAsia" w:ascii="仿宋" w:hAnsi="仿宋" w:eastAsia="仿宋" w:cs="仿宋"/>
                <w:spacing w:val="-13"/>
                <w:kern w:val="0"/>
                <w:sz w:val="28"/>
                <w:szCs w:val="28"/>
              </w:rPr>
              <w:t>构及人员名册</w:t>
            </w:r>
            <w:r>
              <w:rPr>
                <w:rFonts w:hint="eastAsia" w:ascii="仿宋" w:hAnsi="仿宋" w:eastAsia="仿宋" w:cs="仿宋"/>
                <w:kern w:val="0"/>
                <w:sz w:val="28"/>
                <w:szCs w:val="28"/>
              </w:rPr>
              <w:t>、</w:t>
            </w:r>
            <w:r>
              <w:rPr>
                <w:rFonts w:hint="eastAsia" w:ascii="仿宋" w:hAnsi="仿宋" w:eastAsia="仿宋" w:cs="仿宋"/>
                <w:spacing w:val="-19"/>
                <w:kern w:val="0"/>
                <w:sz w:val="28"/>
                <w:szCs w:val="28"/>
              </w:rPr>
              <w:t>质量安全责任制</w:t>
            </w:r>
            <w:r>
              <w:rPr>
                <w:rFonts w:hint="eastAsia" w:ascii="仿宋" w:hAnsi="仿宋" w:eastAsia="仿宋" w:cs="仿宋"/>
                <w:spacing w:val="-3"/>
                <w:kern w:val="0"/>
                <w:sz w:val="28"/>
                <w:szCs w:val="28"/>
              </w:rPr>
              <w:t>；2.</w:t>
            </w:r>
            <w:r>
              <w:rPr>
                <w:rFonts w:hint="eastAsia" w:ascii="仿宋" w:hAnsi="仿宋" w:eastAsia="仿宋" w:cs="仿宋"/>
                <w:spacing w:val="-157"/>
                <w:kern w:val="0"/>
                <w:sz w:val="28"/>
                <w:szCs w:val="28"/>
              </w:rPr>
              <w:t xml:space="preserve"> </w:t>
            </w:r>
            <w:r>
              <w:rPr>
                <w:rFonts w:hint="eastAsia" w:ascii="仿宋" w:hAnsi="仿宋" w:eastAsia="仿宋" w:cs="仿宋"/>
                <w:spacing w:val="-14"/>
                <w:kern w:val="0"/>
                <w:sz w:val="28"/>
                <w:szCs w:val="28"/>
              </w:rPr>
              <w:t>责任主体《工程质量终身责任承</w:t>
            </w:r>
            <w:r>
              <w:rPr>
                <w:rFonts w:hint="eastAsia" w:ascii="仿宋" w:hAnsi="仿宋" w:eastAsia="仿宋" w:cs="仿宋"/>
                <w:spacing w:val="-9"/>
                <w:w w:val="95"/>
                <w:kern w:val="0"/>
                <w:sz w:val="28"/>
                <w:szCs w:val="28"/>
              </w:rPr>
              <w:t>诺书》；</w:t>
            </w:r>
            <w:r>
              <w:rPr>
                <w:rFonts w:hint="eastAsia" w:ascii="仿宋" w:hAnsi="仿宋" w:eastAsia="仿宋" w:cs="仿宋"/>
                <w:w w:val="95"/>
                <w:kern w:val="0"/>
                <w:sz w:val="28"/>
                <w:szCs w:val="28"/>
              </w:rPr>
              <w:t>3.</w:t>
            </w:r>
            <w:r>
              <w:rPr>
                <w:rFonts w:hint="eastAsia" w:ascii="仿宋_GB2312" w:hAnsi="仿宋_GB2312" w:eastAsia="仿宋_GB2312" w:cs="仿宋_GB2312"/>
                <w:kern w:val="0"/>
                <w:sz w:val="28"/>
                <w:szCs w:val="28"/>
              </w:rPr>
              <w:t>工程项目的施工组织设计方案、危险性较大工程清单及方案</w:t>
            </w:r>
            <w:r>
              <w:rPr>
                <w:rFonts w:hint="eastAsia" w:ascii="仿宋" w:hAnsi="仿宋" w:eastAsia="仿宋" w:cs="仿宋"/>
                <w:kern w:val="0"/>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8"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8</w:t>
            </w:r>
          </w:p>
        </w:tc>
        <w:tc>
          <w:tcPr>
            <w:tcW w:w="2069" w:type="dxa"/>
            <w:vAlign w:val="center"/>
          </w:tcPr>
          <w:p>
            <w:pPr>
              <w:pStyle w:val="33"/>
              <w:autoSpaceDE w:val="0"/>
              <w:autoSpaceDN w:val="0"/>
              <w:spacing w:before="143" w:line="400" w:lineRule="exact"/>
              <w:ind w:right="-15"/>
              <w:rPr>
                <w:rFonts w:ascii="仿宋" w:hAnsi="仿宋" w:eastAsia="仿宋" w:cs="仿宋"/>
                <w:kern w:val="0"/>
                <w:sz w:val="28"/>
                <w:szCs w:val="28"/>
              </w:rPr>
            </w:pPr>
            <w:r>
              <w:rPr>
                <w:rFonts w:hint="eastAsia" w:ascii="仿宋" w:hAnsi="仿宋" w:eastAsia="仿宋" w:cs="仿宋"/>
                <w:kern w:val="0"/>
                <w:sz w:val="28"/>
                <w:szCs w:val="28"/>
              </w:rPr>
              <w:t>依法应当进行消防设计审查的建设</w:t>
            </w:r>
            <w:r>
              <w:rPr>
                <w:rFonts w:hint="eastAsia" w:ascii="仿宋" w:hAnsi="仿宋" w:eastAsia="仿宋" w:cs="仿宋"/>
                <w:spacing w:val="-27"/>
                <w:kern w:val="0"/>
                <w:sz w:val="28"/>
                <w:szCs w:val="28"/>
              </w:rPr>
              <w:t>工程，需提供</w:t>
            </w:r>
            <w:r>
              <w:rPr>
                <w:rFonts w:hint="eastAsia" w:ascii="仿宋" w:hAnsi="仿宋" w:eastAsia="仿宋" w:cs="仿宋"/>
                <w:kern w:val="0"/>
                <w:sz w:val="28"/>
                <w:szCs w:val="28"/>
              </w:rPr>
              <w:t>消防设计审查意见</w:t>
            </w:r>
          </w:p>
        </w:tc>
        <w:tc>
          <w:tcPr>
            <w:tcW w:w="824"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1836"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7" w:type="dxa"/>
          </w:tcPr>
          <w:p>
            <w:pPr>
              <w:pStyle w:val="33"/>
              <w:autoSpaceDE w:val="0"/>
              <w:autoSpaceDN w:val="0"/>
              <w:spacing w:line="400" w:lineRule="exact"/>
              <w:rPr>
                <w:rFonts w:ascii="仿宋" w:hAnsi="仿宋" w:eastAsia="仿宋" w:cs="仿宋"/>
                <w:spacing w:val="-12"/>
                <w:w w:val="95"/>
                <w:kern w:val="0"/>
                <w:sz w:val="28"/>
                <w:szCs w:val="28"/>
              </w:rPr>
            </w:pPr>
            <w:r>
              <w:rPr>
                <w:rFonts w:hint="eastAsia" w:ascii="仿宋" w:hAnsi="仿宋" w:eastAsia="仿宋" w:cs="仿宋"/>
                <w:kern w:val="0"/>
                <w:sz w:val="28"/>
                <w:szCs w:val="28"/>
              </w:rPr>
              <w:t>特殊建设工程的建设单位应当向城乡建设主管部门申请消防设计审查，未经消防设计审查</w:t>
            </w:r>
            <w:r>
              <w:rPr>
                <w:rFonts w:hint="eastAsia" w:ascii="仿宋" w:hAnsi="仿宋" w:eastAsia="仿宋" w:cs="仿宋"/>
                <w:w w:val="95"/>
                <w:kern w:val="0"/>
                <w:sz w:val="28"/>
                <w:szCs w:val="28"/>
              </w:rPr>
              <w:t>或者审查不合格的，建设单位、</w:t>
            </w:r>
            <w:r>
              <w:rPr>
                <w:rFonts w:hint="eastAsia" w:ascii="仿宋" w:hAnsi="仿宋" w:eastAsia="仿宋" w:cs="仿宋"/>
                <w:kern w:val="0"/>
                <w:sz w:val="28"/>
                <w:szCs w:val="28"/>
              </w:rPr>
              <w:t>施工单位不得施工。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8"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9</w:t>
            </w:r>
          </w:p>
        </w:tc>
        <w:tc>
          <w:tcPr>
            <w:tcW w:w="2069"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申请施工</w:t>
            </w:r>
            <w:r>
              <w:rPr>
                <w:rFonts w:hint="eastAsia" w:ascii="仿宋" w:hAnsi="仿宋" w:eastAsia="仿宋" w:cs="仿宋"/>
                <w:spacing w:val="-2"/>
                <w:kern w:val="0"/>
                <w:sz w:val="28"/>
                <w:szCs w:val="28"/>
              </w:rPr>
              <w:t>许可承诺书</w:t>
            </w:r>
          </w:p>
        </w:tc>
        <w:tc>
          <w:tcPr>
            <w:tcW w:w="824"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1</w:t>
            </w:r>
          </w:p>
        </w:tc>
        <w:tc>
          <w:tcPr>
            <w:tcW w:w="1836"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7" w:type="dxa"/>
          </w:tcPr>
          <w:p>
            <w:pPr>
              <w:pStyle w:val="33"/>
              <w:autoSpaceDE w:val="0"/>
              <w:autoSpaceDN w:val="0"/>
              <w:spacing w:line="400" w:lineRule="exact"/>
              <w:rPr>
                <w:rFonts w:ascii="仿宋" w:hAnsi="仿宋" w:eastAsia="仿宋" w:cs="Times New Roman"/>
                <w:color w:val="333333"/>
                <w:kern w:val="0"/>
                <w:sz w:val="28"/>
                <w:szCs w:val="28"/>
                <w:shd w:val="clear" w:color="auto" w:fill="FFFFFF"/>
              </w:rPr>
            </w:pPr>
            <w:r>
              <w:rPr>
                <w:rFonts w:hint="eastAsia" w:ascii="仿宋" w:hAnsi="仿宋" w:eastAsia="仿宋" w:cs="仿宋"/>
                <w:spacing w:val="-12"/>
                <w:w w:val="95"/>
                <w:kern w:val="0"/>
                <w:sz w:val="28"/>
                <w:szCs w:val="28"/>
              </w:rPr>
              <w:t>承诺该建设资金已经落实，施工场地已经基本具备施工条件等</w:t>
            </w:r>
            <w:r>
              <w:rPr>
                <w:rFonts w:hint="eastAsia" w:ascii="仿宋" w:hAnsi="仿宋" w:eastAsia="仿宋" w:cs="仿宋"/>
                <w:w w:val="95"/>
                <w:kern w:val="0"/>
                <w:sz w:val="28"/>
                <w:szCs w:val="28"/>
              </w:rPr>
              <w:t>。</w:t>
            </w:r>
          </w:p>
        </w:tc>
      </w:tr>
      <w:bookmarkEnd w:id="0"/>
    </w:tbl>
    <w:p>
      <w:pPr>
        <w:pStyle w:val="11"/>
        <w:ind w:firstLine="643"/>
      </w:pPr>
      <w:r>
        <w:rPr>
          <w:rFonts w:hint="eastAsia"/>
          <w:b/>
        </w:rPr>
        <w:t>注</w:t>
      </w:r>
      <w:r>
        <w:rPr>
          <w:rFonts w:hint="eastAsia"/>
        </w:rPr>
        <w:t>：</w:t>
      </w:r>
      <w:r>
        <w:rPr>
          <w:rFonts w:hint="eastAsia"/>
          <w:w w:val="95"/>
        </w:rPr>
        <w:t>（1）承诺书涉及的内容，发证机关应当在施工许可证核发后</w:t>
      </w:r>
      <w:r>
        <w:rPr>
          <w:rFonts w:hint="eastAsia"/>
          <w:spacing w:val="-6"/>
          <w:w w:val="95"/>
        </w:rPr>
        <w:t>对申请人履行承诺的情况进行检查，对申请人未履行</w:t>
      </w:r>
      <w:r>
        <w:rPr>
          <w:rFonts w:hint="eastAsia"/>
          <w:w w:val="95"/>
        </w:rPr>
        <w:t>承诺的，撤销施工许可决定并追究申请人的相应责任。同时，建</w:t>
      </w:r>
      <w:r>
        <w:rPr>
          <w:rFonts w:hint="eastAsia"/>
          <w:spacing w:val="-10"/>
          <w:w w:val="95"/>
        </w:rPr>
        <w:t>立黑名单制度，将申请人不履行承诺的不良行为向社会公开，构</w:t>
      </w:r>
      <w:r>
        <w:rPr>
          <w:rFonts w:hint="eastAsia"/>
        </w:rPr>
        <w:t>建“一处失信、处处受限”的联合惩戒机制。</w:t>
      </w:r>
    </w:p>
    <w:p>
      <w:pPr>
        <w:pStyle w:val="11"/>
        <w:ind w:firstLine="605"/>
        <w:rPr>
          <w:color w:val="333333"/>
          <w:kern w:val="0"/>
          <w:szCs w:val="32"/>
          <w:shd w:val="clear" w:color="auto" w:fill="FFFFFF"/>
        </w:rPr>
      </w:pPr>
      <w:r>
        <w:rPr>
          <w:rFonts w:hint="eastAsia"/>
          <w:w w:val="95"/>
        </w:rPr>
        <w:t>（2）合同工期少于半年的工程项目，不适用于分阶段办理</w:t>
      </w:r>
      <w:r>
        <w:rPr>
          <w:rFonts w:hint="eastAsia"/>
        </w:rPr>
        <w:t>施工许可。</w:t>
      </w:r>
    </w:p>
    <w:p>
      <w:pPr>
        <w:pStyle w:val="17"/>
        <w:spacing w:after="120" w:afterLines="50"/>
        <w:rPr>
          <w:sz w:val="28"/>
          <w:szCs w:val="28"/>
        </w:rPr>
      </w:pPr>
      <w:r>
        <w:rPr>
          <w:rFonts w:hint="eastAsia"/>
          <w:shd w:val="clear" w:color="auto" w:fill="FFFFFF"/>
        </w:rPr>
        <w:t>3.“±0.000以上”阶段的施工许可证</w:t>
      </w:r>
    </w:p>
    <w:tbl>
      <w:tblPr>
        <w:tblStyle w:val="10"/>
        <w:tblW w:w="88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8"/>
        <w:gridCol w:w="2068"/>
        <w:gridCol w:w="824"/>
        <w:gridCol w:w="1836"/>
        <w:gridCol w:w="33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788" w:type="dxa"/>
            <w:vAlign w:val="center"/>
          </w:tcPr>
          <w:p>
            <w:pPr>
              <w:pStyle w:val="3"/>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序号</w:t>
            </w:r>
          </w:p>
        </w:tc>
        <w:tc>
          <w:tcPr>
            <w:tcW w:w="2068" w:type="dxa"/>
            <w:vAlign w:val="center"/>
          </w:tcPr>
          <w:p>
            <w:pPr>
              <w:pStyle w:val="3"/>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材料名称</w:t>
            </w:r>
          </w:p>
        </w:tc>
        <w:tc>
          <w:tcPr>
            <w:tcW w:w="824" w:type="dxa"/>
            <w:vAlign w:val="center"/>
          </w:tcPr>
          <w:p>
            <w:pPr>
              <w:pStyle w:val="3"/>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份数</w:t>
            </w:r>
          </w:p>
        </w:tc>
        <w:tc>
          <w:tcPr>
            <w:tcW w:w="1836" w:type="dxa"/>
            <w:vAlign w:val="center"/>
          </w:tcPr>
          <w:p>
            <w:pPr>
              <w:pStyle w:val="3"/>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材料形式</w:t>
            </w:r>
          </w:p>
        </w:tc>
        <w:tc>
          <w:tcPr>
            <w:tcW w:w="3318" w:type="dxa"/>
            <w:vAlign w:val="center"/>
          </w:tcPr>
          <w:p>
            <w:pPr>
              <w:pStyle w:val="3"/>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04" w:hRule="atLeast"/>
        </w:trPr>
        <w:tc>
          <w:tcPr>
            <w:tcW w:w="788"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2068" w:type="dxa"/>
            <w:vAlign w:val="center"/>
          </w:tcPr>
          <w:p>
            <w:pPr>
              <w:pStyle w:val="33"/>
              <w:autoSpaceDE w:val="0"/>
              <w:autoSpaceDN w:val="0"/>
              <w:spacing w:line="400" w:lineRule="exact"/>
              <w:ind w:left="67" w:right="54"/>
              <w:jc w:val="center"/>
              <w:rPr>
                <w:rFonts w:ascii="仿宋" w:hAnsi="仿宋" w:eastAsia="仿宋" w:cs="仿宋"/>
                <w:kern w:val="0"/>
                <w:sz w:val="28"/>
                <w:szCs w:val="28"/>
              </w:rPr>
            </w:pPr>
            <w:r>
              <w:rPr>
                <w:rFonts w:hint="eastAsia" w:ascii="仿宋" w:hAnsi="仿宋" w:eastAsia="仿宋" w:cs="仿宋"/>
                <w:kern w:val="0"/>
                <w:sz w:val="28"/>
                <w:szCs w:val="28"/>
              </w:rPr>
              <w:t>施工许可</w:t>
            </w:r>
          </w:p>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阶段申请表</w:t>
            </w:r>
          </w:p>
        </w:tc>
        <w:tc>
          <w:tcPr>
            <w:tcW w:w="824"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1836" w:type="dxa"/>
            <w:vAlign w:val="center"/>
          </w:tcPr>
          <w:p>
            <w:pPr>
              <w:pStyle w:val="33"/>
              <w:autoSpaceDE w:val="0"/>
              <w:autoSpaceDN w:val="0"/>
              <w:spacing w:line="400" w:lineRule="exact"/>
              <w:ind w:left="68" w:right="57"/>
              <w:jc w:val="center"/>
              <w:rPr>
                <w:rFonts w:ascii="仿宋" w:hAnsi="仿宋" w:eastAsia="仿宋" w:cs="仿宋"/>
                <w:kern w:val="0"/>
                <w:sz w:val="28"/>
                <w:szCs w:val="28"/>
              </w:rPr>
            </w:pPr>
            <w:r>
              <w:rPr>
                <w:rFonts w:hint="eastAsia" w:ascii="仿宋" w:hAnsi="仿宋" w:eastAsia="仿宋" w:cs="仿宋"/>
                <w:kern w:val="0"/>
                <w:sz w:val="28"/>
                <w:szCs w:val="28"/>
              </w:rPr>
              <w:t>原件（或电</w:t>
            </w:r>
          </w:p>
          <w:p>
            <w:pPr>
              <w:pStyle w:val="33"/>
              <w:autoSpaceDE w:val="0"/>
              <w:autoSpaceDN w:val="0"/>
              <w:spacing w:line="400" w:lineRule="exact"/>
              <w:ind w:left="68" w:right="57"/>
              <w:jc w:val="center"/>
              <w:rPr>
                <w:rFonts w:ascii="仿宋" w:hAnsi="仿宋" w:eastAsia="仿宋" w:cs="仿宋"/>
                <w:kern w:val="0"/>
                <w:sz w:val="28"/>
                <w:szCs w:val="28"/>
              </w:rPr>
            </w:pPr>
            <w:r>
              <w:rPr>
                <w:rFonts w:hint="eastAsia" w:ascii="仿宋" w:hAnsi="仿宋" w:eastAsia="仿宋" w:cs="仿宋"/>
                <w:kern w:val="0"/>
                <w:sz w:val="28"/>
                <w:szCs w:val="28"/>
              </w:rPr>
              <w:t>子表单）</w:t>
            </w:r>
          </w:p>
        </w:tc>
        <w:tc>
          <w:tcPr>
            <w:tcW w:w="3318" w:type="dxa"/>
            <w:vAlign w:val="center"/>
          </w:tcPr>
          <w:p>
            <w:pPr>
              <w:pStyle w:val="33"/>
              <w:autoSpaceDE w:val="0"/>
              <w:autoSpaceDN w:val="0"/>
              <w:spacing w:line="400" w:lineRule="exact"/>
              <w:rPr>
                <w:rFonts w:ascii="仿宋" w:hAnsi="仿宋" w:eastAsia="仿宋" w:cs="仿宋"/>
                <w:kern w:val="0"/>
                <w:sz w:val="28"/>
                <w:szCs w:val="28"/>
              </w:rPr>
            </w:pPr>
            <w:r>
              <w:rPr>
                <w:rFonts w:hint="eastAsia" w:ascii="仿宋" w:hAnsi="仿宋" w:eastAsia="仿宋" w:cs="仿宋"/>
                <w:kern w:val="0"/>
                <w:sz w:val="28"/>
                <w:szCs w:val="28"/>
              </w:rPr>
              <w:t>如实填写，建设单位盖章、法定代表人签章或签字。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04" w:hRule="atLeast"/>
        </w:trPr>
        <w:tc>
          <w:tcPr>
            <w:tcW w:w="788"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2</w:t>
            </w:r>
          </w:p>
        </w:tc>
        <w:tc>
          <w:tcPr>
            <w:tcW w:w="2068" w:type="dxa"/>
            <w:vAlign w:val="center"/>
          </w:tcPr>
          <w:p>
            <w:pPr>
              <w:pStyle w:val="33"/>
              <w:autoSpaceDE w:val="0"/>
              <w:autoSpaceDN w:val="0"/>
              <w:spacing w:before="143" w:line="400" w:lineRule="exact"/>
              <w:ind w:right="54"/>
              <w:jc w:val="center"/>
              <w:rPr>
                <w:rFonts w:ascii="仿宋" w:hAnsi="仿宋" w:eastAsia="仿宋" w:cs="仿宋"/>
                <w:kern w:val="0"/>
                <w:sz w:val="28"/>
                <w:szCs w:val="28"/>
              </w:rPr>
            </w:pPr>
            <w:r>
              <w:rPr>
                <w:rFonts w:hint="eastAsia" w:ascii="仿宋" w:hAnsi="仿宋" w:eastAsia="仿宋" w:cs="仿宋"/>
                <w:kern w:val="0"/>
                <w:sz w:val="28"/>
                <w:szCs w:val="28"/>
              </w:rPr>
              <w:t>用地手续</w:t>
            </w:r>
          </w:p>
        </w:tc>
        <w:tc>
          <w:tcPr>
            <w:tcW w:w="824" w:type="dxa"/>
            <w:vAlign w:val="center"/>
          </w:tcPr>
          <w:p>
            <w:pPr>
              <w:pStyle w:val="33"/>
              <w:autoSpaceDE w:val="0"/>
              <w:autoSpaceDN w:val="0"/>
              <w:spacing w:before="143" w:line="400" w:lineRule="exact"/>
              <w:ind w:left="67" w:right="54"/>
              <w:jc w:val="center"/>
              <w:rPr>
                <w:rFonts w:ascii="仿宋" w:hAnsi="仿宋" w:eastAsia="仿宋" w:cs="仿宋"/>
                <w:kern w:val="0"/>
                <w:sz w:val="28"/>
                <w:szCs w:val="28"/>
              </w:rPr>
            </w:pPr>
            <w:r>
              <w:rPr>
                <w:rFonts w:hint="eastAsia" w:ascii="仿宋" w:hAnsi="仿宋" w:eastAsia="仿宋" w:cs="仿宋"/>
                <w:kern w:val="0"/>
                <w:sz w:val="28"/>
                <w:szCs w:val="28"/>
              </w:rPr>
              <w:t>1</w:t>
            </w:r>
          </w:p>
        </w:tc>
        <w:tc>
          <w:tcPr>
            <w:tcW w:w="1836" w:type="dxa"/>
            <w:vAlign w:val="center"/>
          </w:tcPr>
          <w:p>
            <w:pPr>
              <w:pStyle w:val="33"/>
              <w:autoSpaceDE w:val="0"/>
              <w:autoSpaceDN w:val="0"/>
              <w:spacing w:line="400" w:lineRule="exact"/>
              <w:ind w:left="68" w:right="57"/>
              <w:jc w:val="center"/>
              <w:rPr>
                <w:rFonts w:ascii="仿宋" w:hAnsi="仿宋" w:eastAsia="仿宋" w:cs="仿宋"/>
                <w:kern w:val="0"/>
                <w:sz w:val="28"/>
                <w:szCs w:val="28"/>
              </w:rPr>
            </w:pPr>
            <w:r>
              <w:rPr>
                <w:rFonts w:hint="eastAsia" w:ascii="仿宋" w:hAnsi="仿宋" w:eastAsia="仿宋" w:cs="仿宋"/>
                <w:kern w:val="0"/>
                <w:sz w:val="28"/>
                <w:szCs w:val="28"/>
              </w:rPr>
              <w:t>复印件（或扫描件）</w:t>
            </w:r>
          </w:p>
        </w:tc>
        <w:tc>
          <w:tcPr>
            <w:tcW w:w="3318" w:type="dxa"/>
            <w:vAlign w:val="center"/>
          </w:tcPr>
          <w:p>
            <w:pPr>
              <w:pStyle w:val="33"/>
              <w:autoSpaceDE w:val="0"/>
              <w:autoSpaceDN w:val="0"/>
              <w:spacing w:line="400" w:lineRule="exact"/>
              <w:rPr>
                <w:rFonts w:ascii="仿宋" w:hAnsi="仿宋" w:eastAsia="仿宋" w:cs="仿宋"/>
                <w:kern w:val="0"/>
                <w:sz w:val="28"/>
                <w:szCs w:val="28"/>
              </w:rPr>
            </w:pPr>
            <w:r>
              <w:rPr>
                <w:rFonts w:hint="eastAsia" w:ascii="仿宋" w:hAnsi="仿宋" w:eastAsia="仿宋" w:cs="仿宋"/>
                <w:kern w:val="0"/>
                <w:sz w:val="28"/>
                <w:szCs w:val="28"/>
              </w:rPr>
              <w:t>土地证或不动产权证。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04" w:hRule="atLeast"/>
        </w:trPr>
        <w:tc>
          <w:tcPr>
            <w:tcW w:w="788"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3</w:t>
            </w:r>
          </w:p>
        </w:tc>
        <w:tc>
          <w:tcPr>
            <w:tcW w:w="2068"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规划手续</w:t>
            </w:r>
          </w:p>
        </w:tc>
        <w:tc>
          <w:tcPr>
            <w:tcW w:w="824"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1836"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vAlign w:val="center"/>
          </w:tcPr>
          <w:p>
            <w:pPr>
              <w:pStyle w:val="3"/>
              <w:autoSpaceDE w:val="0"/>
              <w:autoSpaceDN w:val="0"/>
              <w:spacing w:line="400" w:lineRule="exact"/>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建设工程规划许可证。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42" w:hRule="atLeast"/>
        </w:trPr>
        <w:tc>
          <w:tcPr>
            <w:tcW w:w="788"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4</w:t>
            </w:r>
          </w:p>
        </w:tc>
        <w:tc>
          <w:tcPr>
            <w:tcW w:w="2068"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spacing w:val="-31"/>
                <w:kern w:val="0"/>
                <w:sz w:val="28"/>
                <w:szCs w:val="28"/>
              </w:rPr>
              <w:t>中标通知书或直接发包通知书</w:t>
            </w:r>
          </w:p>
        </w:tc>
        <w:tc>
          <w:tcPr>
            <w:tcW w:w="824"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1</w:t>
            </w:r>
          </w:p>
        </w:tc>
        <w:tc>
          <w:tcPr>
            <w:tcW w:w="1836"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tcPr>
          <w:p>
            <w:pPr>
              <w:pStyle w:val="3"/>
              <w:autoSpaceDE w:val="0"/>
              <w:autoSpaceDN w:val="0"/>
              <w:spacing w:line="400" w:lineRule="exact"/>
              <w:jc w:val="left"/>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已经确定施工企业。按照规定应当依法招标的工程没有招标，或者肢解发包工程，以及将工程发包给不具备相应资质条件的企业的，所确定的施工企业无效。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46" w:hRule="atLeast"/>
        </w:trPr>
        <w:tc>
          <w:tcPr>
            <w:tcW w:w="788"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5</w:t>
            </w:r>
          </w:p>
        </w:tc>
        <w:tc>
          <w:tcPr>
            <w:tcW w:w="2068"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施工合同</w:t>
            </w:r>
          </w:p>
        </w:tc>
        <w:tc>
          <w:tcPr>
            <w:tcW w:w="824"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1</w:t>
            </w:r>
          </w:p>
        </w:tc>
        <w:tc>
          <w:tcPr>
            <w:tcW w:w="1836"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vAlign w:val="center"/>
          </w:tcPr>
          <w:p>
            <w:pPr>
              <w:pStyle w:val="33"/>
              <w:autoSpaceDE w:val="0"/>
              <w:autoSpaceDN w:val="0"/>
              <w:spacing w:line="400" w:lineRule="exact"/>
              <w:rPr>
                <w:rFonts w:ascii="仿宋" w:hAnsi="仿宋" w:eastAsia="仿宋" w:cs="Times New Roman"/>
                <w:color w:val="333333"/>
                <w:kern w:val="0"/>
                <w:sz w:val="28"/>
                <w:szCs w:val="28"/>
                <w:shd w:val="clear" w:color="auto" w:fill="FFFFFF"/>
              </w:rPr>
            </w:pPr>
            <w:r>
              <w:rPr>
                <w:rFonts w:hint="eastAsia" w:ascii="仿宋" w:hAnsi="仿宋" w:eastAsia="仿宋" w:cs="仿宋"/>
                <w:spacing w:val="-16"/>
                <w:kern w:val="0"/>
                <w:sz w:val="28"/>
                <w:szCs w:val="28"/>
              </w:rPr>
              <w:t>需提供现行合同范本原件</w:t>
            </w:r>
            <w:r>
              <w:rPr>
                <w:rFonts w:hint="eastAsia" w:ascii="仿宋" w:hAnsi="仿宋" w:eastAsia="仿宋" w:cs="仿宋"/>
                <w:kern w:val="0"/>
                <w:sz w:val="28"/>
                <w:szCs w:val="28"/>
              </w:rPr>
              <w:t>（含协议</w:t>
            </w:r>
            <w:r>
              <w:rPr>
                <w:rFonts w:hint="eastAsia" w:ascii="仿宋" w:hAnsi="仿宋" w:eastAsia="仿宋" w:cs="仿宋"/>
                <w:spacing w:val="-37"/>
                <w:w w:val="99"/>
                <w:kern w:val="0"/>
                <w:sz w:val="28"/>
                <w:szCs w:val="28"/>
              </w:rPr>
              <w:t>书、通用条款、专用条款、附件</w:t>
            </w:r>
            <w:r>
              <w:rPr>
                <w:rFonts w:hint="eastAsia" w:ascii="仿宋" w:hAnsi="仿宋" w:eastAsia="仿宋" w:cs="仿宋"/>
                <w:spacing w:val="-159"/>
                <w:w w:val="99"/>
                <w:kern w:val="0"/>
                <w:sz w:val="28"/>
                <w:szCs w:val="28"/>
              </w:rPr>
              <w:t>）</w:t>
            </w:r>
            <w:r>
              <w:rPr>
                <w:rFonts w:hint="eastAsia" w:ascii="仿宋" w:hAnsi="仿宋" w:eastAsia="仿宋" w:cs="仿宋"/>
                <w:w w:val="99"/>
                <w:kern w:val="0"/>
                <w:sz w:val="28"/>
                <w:szCs w:val="28"/>
              </w:rPr>
              <w:t>，</w:t>
            </w:r>
            <w:r>
              <w:rPr>
                <w:rFonts w:hint="eastAsia" w:ascii="仿宋" w:hAnsi="仿宋" w:eastAsia="仿宋" w:cs="仿宋"/>
                <w:kern w:val="0"/>
                <w:sz w:val="28"/>
                <w:szCs w:val="28"/>
              </w:rPr>
              <w:t>如属政府投资项目代建工程须同时上传代建协议和发改部门的相关批复。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56" w:hRule="atLeast"/>
        </w:trPr>
        <w:tc>
          <w:tcPr>
            <w:tcW w:w="788"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6</w:t>
            </w:r>
          </w:p>
        </w:tc>
        <w:tc>
          <w:tcPr>
            <w:tcW w:w="2068" w:type="dxa"/>
            <w:vAlign w:val="center"/>
          </w:tcPr>
          <w:p>
            <w:pPr>
              <w:pStyle w:val="3"/>
              <w:autoSpaceDE w:val="0"/>
              <w:autoSpaceDN w:val="0"/>
              <w:spacing w:line="400" w:lineRule="exact"/>
              <w:jc w:val="center"/>
              <w:rPr>
                <w:rFonts w:ascii="仿宋" w:hAnsi="仿宋" w:eastAsia="仿宋" w:cs="仿宋"/>
                <w:kern w:val="0"/>
                <w:sz w:val="28"/>
                <w:szCs w:val="28"/>
              </w:rPr>
            </w:pPr>
            <w:r>
              <w:rPr>
                <w:rFonts w:hint="eastAsia" w:ascii="仿宋" w:hAnsi="仿宋" w:eastAsia="仿宋" w:cs="仿宋"/>
                <w:spacing w:val="-31"/>
                <w:kern w:val="0"/>
                <w:sz w:val="28"/>
                <w:szCs w:val="28"/>
              </w:rPr>
              <w:t>施工图设计文件技术审查意见</w:t>
            </w:r>
          </w:p>
        </w:tc>
        <w:tc>
          <w:tcPr>
            <w:tcW w:w="824" w:type="dxa"/>
            <w:vAlign w:val="center"/>
          </w:tcPr>
          <w:p>
            <w:pPr>
              <w:pStyle w:val="3"/>
              <w:autoSpaceDE w:val="0"/>
              <w:autoSpaceDN w:val="0"/>
              <w:spacing w:line="400" w:lineRule="exact"/>
              <w:jc w:val="center"/>
              <w:rPr>
                <w:rFonts w:ascii="仿宋" w:hAnsi="仿宋" w:eastAsia="仿宋" w:cs="仿宋"/>
                <w:kern w:val="0"/>
                <w:sz w:val="28"/>
                <w:szCs w:val="28"/>
              </w:rPr>
            </w:pPr>
            <w:r>
              <w:rPr>
                <w:rFonts w:hint="eastAsia" w:ascii="仿宋" w:hAnsi="仿宋" w:eastAsia="仿宋" w:cs="仿宋"/>
                <w:kern w:val="0"/>
                <w:sz w:val="28"/>
                <w:szCs w:val="28"/>
              </w:rPr>
              <w:t>1</w:t>
            </w:r>
          </w:p>
        </w:tc>
        <w:tc>
          <w:tcPr>
            <w:tcW w:w="1836" w:type="dxa"/>
            <w:vAlign w:val="center"/>
          </w:tcPr>
          <w:p>
            <w:pPr>
              <w:pStyle w:val="3"/>
              <w:autoSpaceDE w:val="0"/>
              <w:autoSpaceDN w:val="0"/>
              <w:spacing w:line="400" w:lineRule="exact"/>
              <w:jc w:val="center"/>
              <w:rPr>
                <w:rFonts w:ascii="仿宋" w:hAnsi="仿宋" w:eastAsia="仿宋" w:cs="仿宋"/>
                <w:kern w:val="0"/>
                <w:sz w:val="28"/>
                <w:szCs w:val="28"/>
              </w:rPr>
            </w:pPr>
            <w:r>
              <w:rPr>
                <w:rFonts w:hint="eastAsia" w:ascii="仿宋" w:hAnsi="仿宋" w:eastAsia="仿宋" w:cs="仿宋"/>
                <w:kern w:val="0"/>
                <w:sz w:val="28"/>
                <w:szCs w:val="28"/>
              </w:rPr>
              <w:t>复印件（或扫描件）</w:t>
            </w:r>
          </w:p>
        </w:tc>
        <w:tc>
          <w:tcPr>
            <w:tcW w:w="3318" w:type="dxa"/>
            <w:vAlign w:val="center"/>
          </w:tcPr>
          <w:p>
            <w:pPr>
              <w:widowControl/>
              <w:autoSpaceDE w:val="0"/>
              <w:autoSpaceDN w:val="0"/>
              <w:spacing w:line="400" w:lineRule="exact"/>
              <w:rPr>
                <w:rFonts w:ascii="仿宋" w:hAnsi="仿宋" w:eastAsia="仿宋" w:cs="仿宋"/>
                <w:kern w:val="0"/>
                <w:sz w:val="28"/>
                <w:szCs w:val="28"/>
              </w:rPr>
            </w:pPr>
            <w:r>
              <w:rPr>
                <w:rFonts w:hint="eastAsia" w:ascii="仿宋" w:hAnsi="仿宋" w:eastAsia="仿宋" w:cs="仿宋"/>
                <w:kern w:val="0"/>
                <w:sz w:val="28"/>
                <w:szCs w:val="28"/>
              </w:rPr>
              <w:t>1.施工图设计文件审查合格书；2.可承诺容缺办理。提交设计单位出具的施工图设计文件满足国家规范标准和工程质量安全要求承诺（加盖注册师专用章），同时建设单位承诺建设方案已稳定、后期调整风险自负、自申请之日起三个月内补齐正式的施工图设计文件审查合格书等，先行办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8"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7</w:t>
            </w:r>
          </w:p>
        </w:tc>
        <w:tc>
          <w:tcPr>
            <w:tcW w:w="2068" w:type="dxa"/>
            <w:vAlign w:val="center"/>
          </w:tcPr>
          <w:p>
            <w:pPr>
              <w:pStyle w:val="33"/>
              <w:autoSpaceDE w:val="0"/>
              <w:autoSpaceDN w:val="0"/>
              <w:spacing w:line="400" w:lineRule="exact"/>
              <w:ind w:right="74"/>
              <w:jc w:val="center"/>
              <w:rPr>
                <w:rFonts w:ascii="仿宋" w:hAnsi="仿宋" w:eastAsia="仿宋" w:cs="Times New Roman"/>
                <w:color w:val="333333"/>
                <w:kern w:val="0"/>
                <w:sz w:val="28"/>
                <w:szCs w:val="28"/>
                <w:shd w:val="clear" w:color="auto" w:fill="FFFFFF"/>
              </w:rPr>
            </w:pPr>
            <w:r>
              <w:rPr>
                <w:rFonts w:hint="eastAsia" w:ascii="仿宋" w:hAnsi="仿宋" w:eastAsia="仿宋" w:cs="仿宋"/>
                <w:spacing w:val="-31"/>
                <w:kern w:val="2"/>
                <w:sz w:val="28"/>
                <w:szCs w:val="28"/>
              </w:rPr>
              <w:t>保证工程质量安全的具体措施</w:t>
            </w:r>
          </w:p>
        </w:tc>
        <w:tc>
          <w:tcPr>
            <w:tcW w:w="824"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1</w:t>
            </w:r>
          </w:p>
        </w:tc>
        <w:tc>
          <w:tcPr>
            <w:tcW w:w="1836"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vAlign w:val="center"/>
          </w:tcPr>
          <w:p>
            <w:pPr>
              <w:pStyle w:val="33"/>
              <w:autoSpaceDE w:val="0"/>
              <w:autoSpaceDN w:val="0"/>
              <w:spacing w:line="400" w:lineRule="exact"/>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1.工程项目的质量安全组织机</w:t>
            </w:r>
            <w:r>
              <w:rPr>
                <w:rFonts w:hint="eastAsia" w:ascii="仿宋" w:hAnsi="仿宋" w:eastAsia="仿宋" w:cs="仿宋"/>
                <w:spacing w:val="-13"/>
                <w:kern w:val="0"/>
                <w:sz w:val="28"/>
                <w:szCs w:val="28"/>
              </w:rPr>
              <w:t>构及人员名册</w:t>
            </w:r>
            <w:r>
              <w:rPr>
                <w:rFonts w:hint="eastAsia" w:ascii="仿宋" w:hAnsi="仿宋" w:eastAsia="仿宋" w:cs="仿宋"/>
                <w:kern w:val="0"/>
                <w:sz w:val="28"/>
                <w:szCs w:val="28"/>
              </w:rPr>
              <w:t>、</w:t>
            </w:r>
            <w:r>
              <w:rPr>
                <w:rFonts w:hint="eastAsia" w:ascii="仿宋" w:hAnsi="仿宋" w:eastAsia="仿宋" w:cs="仿宋"/>
                <w:spacing w:val="-19"/>
                <w:kern w:val="0"/>
                <w:sz w:val="28"/>
                <w:szCs w:val="28"/>
              </w:rPr>
              <w:t>质量安全责任制</w:t>
            </w:r>
            <w:r>
              <w:rPr>
                <w:rFonts w:hint="eastAsia" w:ascii="仿宋" w:hAnsi="仿宋" w:eastAsia="仿宋" w:cs="仿宋"/>
                <w:spacing w:val="-3"/>
                <w:kern w:val="0"/>
                <w:sz w:val="28"/>
                <w:szCs w:val="28"/>
              </w:rPr>
              <w:t>；2.</w:t>
            </w:r>
            <w:r>
              <w:rPr>
                <w:rFonts w:hint="eastAsia" w:ascii="仿宋" w:hAnsi="仿宋" w:eastAsia="仿宋" w:cs="仿宋"/>
                <w:spacing w:val="-157"/>
                <w:kern w:val="0"/>
                <w:sz w:val="28"/>
                <w:szCs w:val="28"/>
              </w:rPr>
              <w:t xml:space="preserve"> </w:t>
            </w:r>
            <w:r>
              <w:rPr>
                <w:rFonts w:hint="eastAsia" w:ascii="仿宋" w:hAnsi="仿宋" w:eastAsia="仿宋" w:cs="仿宋"/>
                <w:spacing w:val="-14"/>
                <w:kern w:val="0"/>
                <w:sz w:val="28"/>
                <w:szCs w:val="28"/>
              </w:rPr>
              <w:t>责任主体《工程质量终身责任承</w:t>
            </w:r>
            <w:r>
              <w:rPr>
                <w:rFonts w:hint="eastAsia" w:ascii="仿宋" w:hAnsi="仿宋" w:eastAsia="仿宋" w:cs="仿宋"/>
                <w:spacing w:val="-9"/>
                <w:w w:val="95"/>
                <w:kern w:val="0"/>
                <w:sz w:val="28"/>
                <w:szCs w:val="28"/>
              </w:rPr>
              <w:t>诺书》；</w:t>
            </w:r>
            <w:r>
              <w:rPr>
                <w:rFonts w:hint="eastAsia" w:ascii="仿宋" w:hAnsi="仿宋" w:eastAsia="仿宋" w:cs="仿宋"/>
                <w:w w:val="95"/>
                <w:kern w:val="0"/>
                <w:sz w:val="28"/>
                <w:szCs w:val="28"/>
              </w:rPr>
              <w:t>3.</w:t>
            </w:r>
            <w:r>
              <w:rPr>
                <w:rFonts w:hint="eastAsia" w:ascii="仿宋_GB2312" w:hAnsi="仿宋_GB2312" w:eastAsia="仿宋_GB2312" w:cs="仿宋_GB2312"/>
                <w:kern w:val="0"/>
                <w:sz w:val="28"/>
                <w:szCs w:val="28"/>
              </w:rPr>
              <w:t>工程项目的施工组织设计方案、危险性较大工程清单及方案</w:t>
            </w:r>
            <w:r>
              <w:rPr>
                <w:rFonts w:hint="eastAsia" w:ascii="仿宋" w:hAnsi="仿宋" w:eastAsia="仿宋" w:cs="仿宋"/>
                <w:kern w:val="0"/>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8"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8</w:t>
            </w:r>
          </w:p>
        </w:tc>
        <w:tc>
          <w:tcPr>
            <w:tcW w:w="2068" w:type="dxa"/>
            <w:vAlign w:val="center"/>
          </w:tcPr>
          <w:p>
            <w:pPr>
              <w:pStyle w:val="33"/>
              <w:autoSpaceDE w:val="0"/>
              <w:autoSpaceDN w:val="0"/>
              <w:spacing w:before="143" w:line="400" w:lineRule="exact"/>
              <w:ind w:right="-15"/>
              <w:rPr>
                <w:rFonts w:ascii="仿宋" w:hAnsi="仿宋" w:eastAsia="仿宋" w:cs="仿宋"/>
                <w:kern w:val="0"/>
                <w:sz w:val="28"/>
                <w:szCs w:val="28"/>
              </w:rPr>
            </w:pPr>
            <w:r>
              <w:rPr>
                <w:rFonts w:hint="eastAsia" w:ascii="仿宋" w:hAnsi="仿宋" w:eastAsia="仿宋" w:cs="仿宋"/>
                <w:kern w:val="0"/>
                <w:sz w:val="28"/>
                <w:szCs w:val="28"/>
              </w:rPr>
              <w:t>依法应当进行消防设计审查的建设</w:t>
            </w:r>
            <w:r>
              <w:rPr>
                <w:rFonts w:hint="eastAsia" w:ascii="仿宋" w:hAnsi="仿宋" w:eastAsia="仿宋" w:cs="仿宋"/>
                <w:spacing w:val="-27"/>
                <w:kern w:val="0"/>
                <w:sz w:val="28"/>
                <w:szCs w:val="28"/>
              </w:rPr>
              <w:t>工程，需提供</w:t>
            </w:r>
            <w:r>
              <w:rPr>
                <w:rFonts w:hint="eastAsia" w:ascii="仿宋" w:hAnsi="仿宋" w:eastAsia="仿宋" w:cs="仿宋"/>
                <w:kern w:val="0"/>
                <w:sz w:val="28"/>
                <w:szCs w:val="28"/>
              </w:rPr>
              <w:t>消防设计审查意见</w:t>
            </w:r>
          </w:p>
        </w:tc>
        <w:tc>
          <w:tcPr>
            <w:tcW w:w="824"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1836"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tcPr>
          <w:p>
            <w:pPr>
              <w:pStyle w:val="33"/>
              <w:autoSpaceDE w:val="0"/>
              <w:autoSpaceDN w:val="0"/>
              <w:spacing w:line="400" w:lineRule="exact"/>
              <w:rPr>
                <w:rFonts w:ascii="仿宋" w:hAnsi="仿宋" w:eastAsia="仿宋" w:cs="仿宋"/>
                <w:spacing w:val="-12"/>
                <w:w w:val="95"/>
                <w:kern w:val="0"/>
                <w:sz w:val="28"/>
                <w:szCs w:val="28"/>
              </w:rPr>
            </w:pPr>
            <w:r>
              <w:rPr>
                <w:rFonts w:hint="eastAsia" w:ascii="仿宋" w:hAnsi="仿宋" w:eastAsia="仿宋" w:cs="仿宋"/>
                <w:kern w:val="0"/>
                <w:sz w:val="28"/>
                <w:szCs w:val="28"/>
              </w:rPr>
              <w:t>特殊建设工程的建设单位应当向城乡建设主管部门申请消防设计审查，未经消防设计审查</w:t>
            </w:r>
            <w:r>
              <w:rPr>
                <w:rFonts w:hint="eastAsia" w:ascii="仿宋" w:hAnsi="仿宋" w:eastAsia="仿宋" w:cs="仿宋"/>
                <w:w w:val="95"/>
                <w:kern w:val="0"/>
                <w:sz w:val="28"/>
                <w:szCs w:val="28"/>
              </w:rPr>
              <w:t>或者审查不合格的，建设单位、</w:t>
            </w:r>
            <w:r>
              <w:rPr>
                <w:rFonts w:hint="eastAsia" w:ascii="仿宋" w:hAnsi="仿宋" w:eastAsia="仿宋" w:cs="仿宋"/>
                <w:kern w:val="0"/>
                <w:sz w:val="28"/>
                <w:szCs w:val="28"/>
              </w:rPr>
              <w:t>施工单位不得施工。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8"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9</w:t>
            </w:r>
          </w:p>
        </w:tc>
        <w:tc>
          <w:tcPr>
            <w:tcW w:w="2068"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申请施工</w:t>
            </w:r>
            <w:r>
              <w:rPr>
                <w:rFonts w:hint="eastAsia" w:ascii="仿宋" w:hAnsi="仿宋" w:eastAsia="仿宋" w:cs="仿宋"/>
                <w:spacing w:val="-2"/>
                <w:kern w:val="0"/>
                <w:sz w:val="28"/>
                <w:szCs w:val="28"/>
              </w:rPr>
              <w:t>许可承诺书</w:t>
            </w:r>
          </w:p>
        </w:tc>
        <w:tc>
          <w:tcPr>
            <w:tcW w:w="824"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1</w:t>
            </w:r>
          </w:p>
        </w:tc>
        <w:tc>
          <w:tcPr>
            <w:tcW w:w="1836"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tcPr>
          <w:p>
            <w:pPr>
              <w:pStyle w:val="33"/>
              <w:autoSpaceDE w:val="0"/>
              <w:autoSpaceDN w:val="0"/>
              <w:spacing w:line="400" w:lineRule="exact"/>
              <w:rPr>
                <w:rFonts w:ascii="仿宋" w:hAnsi="仿宋" w:eastAsia="仿宋" w:cs="Times New Roman"/>
                <w:color w:val="333333"/>
                <w:kern w:val="0"/>
                <w:sz w:val="28"/>
                <w:szCs w:val="28"/>
                <w:shd w:val="clear" w:color="auto" w:fill="FFFFFF"/>
              </w:rPr>
            </w:pPr>
            <w:r>
              <w:rPr>
                <w:rFonts w:hint="eastAsia" w:ascii="仿宋" w:hAnsi="仿宋" w:eastAsia="仿宋" w:cs="仿宋"/>
                <w:spacing w:val="-12"/>
                <w:w w:val="95"/>
                <w:kern w:val="0"/>
                <w:sz w:val="28"/>
                <w:szCs w:val="28"/>
              </w:rPr>
              <w:t>承诺该建设资金已经落实，施工场地已经基本具备施工条件等</w:t>
            </w:r>
            <w:r>
              <w:rPr>
                <w:rFonts w:hint="eastAsia" w:ascii="仿宋" w:hAnsi="仿宋" w:eastAsia="仿宋" w:cs="仿宋"/>
                <w:w w:val="95"/>
                <w:kern w:val="0"/>
                <w:sz w:val="28"/>
                <w:szCs w:val="28"/>
              </w:rPr>
              <w:t>。</w:t>
            </w:r>
          </w:p>
        </w:tc>
      </w:tr>
    </w:tbl>
    <w:p>
      <w:pPr>
        <w:pStyle w:val="11"/>
        <w:ind w:firstLine="643"/>
      </w:pPr>
      <w:r>
        <w:rPr>
          <w:rFonts w:hint="eastAsia"/>
          <w:b/>
        </w:rPr>
        <w:t>注</w:t>
      </w:r>
      <w:r>
        <w:rPr>
          <w:rFonts w:hint="eastAsia"/>
        </w:rPr>
        <w:t>：</w:t>
      </w:r>
      <w:r>
        <w:rPr>
          <w:rFonts w:hint="eastAsia"/>
          <w:w w:val="95"/>
        </w:rPr>
        <w:t>（1）承诺书涉及的内容，发证机关应当在施工许可证核发</w:t>
      </w:r>
      <w:r>
        <w:rPr>
          <w:rFonts w:hint="eastAsia"/>
          <w:spacing w:val="-6"/>
          <w:w w:val="95"/>
        </w:rPr>
        <w:t>后对申请人履行承诺的情况进行检查，对申请人未履行</w:t>
      </w:r>
      <w:r>
        <w:rPr>
          <w:rFonts w:hint="eastAsia"/>
          <w:w w:val="95"/>
        </w:rPr>
        <w:t>承诺的，撤销施工许可决定并追究申请人的相应责任。同时，建</w:t>
      </w:r>
      <w:r>
        <w:rPr>
          <w:rFonts w:hint="eastAsia"/>
          <w:spacing w:val="-10"/>
          <w:w w:val="95"/>
        </w:rPr>
        <w:t>立黑名单制度，将申请人不履行承诺的不良行为向社会公开，构</w:t>
      </w:r>
      <w:r>
        <w:rPr>
          <w:rFonts w:hint="eastAsia"/>
        </w:rPr>
        <w:t>建“一处失信、处处受限”的联合惩戒机制。</w:t>
      </w:r>
    </w:p>
    <w:p>
      <w:pPr>
        <w:pStyle w:val="11"/>
        <w:ind w:firstLine="605"/>
        <w:rPr>
          <w:w w:val="95"/>
        </w:rPr>
      </w:pPr>
      <w:r>
        <w:rPr>
          <w:rFonts w:hint="eastAsia"/>
          <w:w w:val="95"/>
        </w:rPr>
        <w:t>（2）《施工图审查意见书》的承诺期限原则为三个月，申请单位及时在申报系统中补充上传。如确因为工程项目实际工序及进展等客观原因无法按承诺期限补齐的，经建设行政主管部门复核，可予以再延期一次，期限不超过三个月。申请单位在申报系统中补充提交情况说明（同时有质量安全监督机构加盖公章的意见），由施工许可审批人员确认后，材料承诺补齐的期限顺延三个月，到期前申请单位及时上传《施工图审查意见书》。</w:t>
      </w:r>
    </w:p>
    <w:p>
      <w:pPr>
        <w:pStyle w:val="11"/>
        <w:ind w:firstLine="605"/>
        <w:rPr>
          <w:rFonts w:ascii="楷体" w:hAnsi="楷体" w:eastAsia="楷体" w:cs="楷体"/>
          <w:color w:val="333333"/>
          <w:kern w:val="0"/>
          <w:szCs w:val="32"/>
          <w:shd w:val="clear" w:color="auto" w:fill="FFFFFF"/>
        </w:rPr>
      </w:pPr>
      <w:r>
        <w:rPr>
          <w:rFonts w:hint="eastAsia"/>
          <w:w w:val="95"/>
        </w:rPr>
        <w:t>（3）合同工期少于半年的工程项目，不适用于分阶段办理</w:t>
      </w:r>
      <w:r>
        <w:rPr>
          <w:rFonts w:hint="eastAsia"/>
        </w:rPr>
        <w:t>施工许可。</w:t>
      </w:r>
    </w:p>
    <w:p>
      <w:pPr>
        <w:pStyle w:val="17"/>
        <w:rPr>
          <w:shd w:val="clear" w:color="auto" w:fill="FFFFFF"/>
        </w:rPr>
      </w:pPr>
      <w:r>
        <w:rPr>
          <w:rFonts w:hint="eastAsia"/>
          <w:shd w:val="clear" w:color="auto" w:fill="FFFFFF"/>
        </w:rPr>
        <w:t>（二）房屋建筑工程分“两个阶段”办理施工许可证</w:t>
      </w:r>
    </w:p>
    <w:p>
      <w:pPr>
        <w:pStyle w:val="19"/>
        <w:rPr>
          <w:shd w:val="clear" w:color="auto" w:fill="FFFFFF"/>
        </w:rPr>
      </w:pPr>
      <w:r>
        <w:rPr>
          <w:rFonts w:hint="eastAsia"/>
          <w:shd w:val="clear" w:color="auto" w:fill="FFFFFF"/>
        </w:rPr>
        <w:t>1.“基坑支护和土方开挖”阶段的施工许可证</w:t>
      </w:r>
    </w:p>
    <w:p>
      <w:pPr>
        <w:pStyle w:val="11"/>
        <w:spacing w:after="120" w:afterLines="50"/>
        <w:rPr>
          <w:sz w:val="28"/>
          <w:szCs w:val="28"/>
        </w:rPr>
      </w:pPr>
      <w:r>
        <w:rPr>
          <w:rFonts w:hint="eastAsia"/>
          <w:shd w:val="clear" w:color="auto" w:fill="FFFFFF"/>
        </w:rPr>
        <w:t>“基坑支护和土方开挖”阶段包含在土方开挖满足工序需要的基础施工或地基处理施工。</w:t>
      </w:r>
    </w:p>
    <w:tbl>
      <w:tblPr>
        <w:tblStyle w:val="10"/>
        <w:tblW w:w="88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9"/>
        <w:gridCol w:w="2068"/>
        <w:gridCol w:w="824"/>
        <w:gridCol w:w="1836"/>
        <w:gridCol w:w="33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789" w:type="dxa"/>
            <w:vAlign w:val="center"/>
          </w:tcPr>
          <w:p>
            <w:pPr>
              <w:pStyle w:val="3"/>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序号</w:t>
            </w:r>
          </w:p>
        </w:tc>
        <w:tc>
          <w:tcPr>
            <w:tcW w:w="2068" w:type="dxa"/>
            <w:vAlign w:val="center"/>
          </w:tcPr>
          <w:p>
            <w:pPr>
              <w:pStyle w:val="3"/>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材料名称</w:t>
            </w:r>
          </w:p>
        </w:tc>
        <w:tc>
          <w:tcPr>
            <w:tcW w:w="824" w:type="dxa"/>
            <w:vAlign w:val="center"/>
          </w:tcPr>
          <w:p>
            <w:pPr>
              <w:pStyle w:val="3"/>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份数</w:t>
            </w:r>
          </w:p>
        </w:tc>
        <w:tc>
          <w:tcPr>
            <w:tcW w:w="1836" w:type="dxa"/>
            <w:vAlign w:val="center"/>
          </w:tcPr>
          <w:p>
            <w:pPr>
              <w:pStyle w:val="3"/>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材料形式</w:t>
            </w:r>
          </w:p>
        </w:tc>
        <w:tc>
          <w:tcPr>
            <w:tcW w:w="3317" w:type="dxa"/>
            <w:vAlign w:val="center"/>
          </w:tcPr>
          <w:p>
            <w:pPr>
              <w:pStyle w:val="3"/>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4" w:hRule="atLeast"/>
        </w:trPr>
        <w:tc>
          <w:tcPr>
            <w:tcW w:w="789"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2068" w:type="dxa"/>
            <w:vAlign w:val="center"/>
          </w:tcPr>
          <w:p>
            <w:pPr>
              <w:pStyle w:val="33"/>
              <w:autoSpaceDE w:val="0"/>
              <w:autoSpaceDN w:val="0"/>
              <w:spacing w:line="400" w:lineRule="exact"/>
              <w:ind w:left="67" w:right="54"/>
              <w:jc w:val="center"/>
              <w:rPr>
                <w:rFonts w:ascii="仿宋" w:hAnsi="仿宋" w:eastAsia="仿宋" w:cs="仿宋"/>
                <w:kern w:val="0"/>
                <w:sz w:val="28"/>
                <w:szCs w:val="28"/>
              </w:rPr>
            </w:pPr>
            <w:r>
              <w:rPr>
                <w:rFonts w:hint="eastAsia" w:ascii="仿宋" w:hAnsi="仿宋" w:eastAsia="仿宋" w:cs="仿宋"/>
                <w:kern w:val="0"/>
                <w:sz w:val="28"/>
                <w:szCs w:val="28"/>
              </w:rPr>
              <w:t>施工许可</w:t>
            </w:r>
          </w:p>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阶段申请表</w:t>
            </w:r>
          </w:p>
        </w:tc>
        <w:tc>
          <w:tcPr>
            <w:tcW w:w="824"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1836" w:type="dxa"/>
            <w:vAlign w:val="center"/>
          </w:tcPr>
          <w:p>
            <w:pPr>
              <w:pStyle w:val="33"/>
              <w:autoSpaceDE w:val="0"/>
              <w:autoSpaceDN w:val="0"/>
              <w:spacing w:line="400" w:lineRule="exact"/>
              <w:ind w:left="68" w:right="57"/>
              <w:jc w:val="center"/>
              <w:rPr>
                <w:rFonts w:ascii="仿宋" w:hAnsi="仿宋" w:eastAsia="仿宋" w:cs="仿宋"/>
                <w:kern w:val="0"/>
                <w:sz w:val="28"/>
                <w:szCs w:val="28"/>
              </w:rPr>
            </w:pPr>
            <w:r>
              <w:rPr>
                <w:rFonts w:hint="eastAsia" w:ascii="仿宋" w:hAnsi="仿宋" w:eastAsia="仿宋" w:cs="仿宋"/>
                <w:kern w:val="0"/>
                <w:sz w:val="28"/>
                <w:szCs w:val="28"/>
              </w:rPr>
              <w:t>原件（或电</w:t>
            </w:r>
          </w:p>
          <w:p>
            <w:pPr>
              <w:pStyle w:val="33"/>
              <w:autoSpaceDE w:val="0"/>
              <w:autoSpaceDN w:val="0"/>
              <w:spacing w:line="400" w:lineRule="exact"/>
              <w:ind w:left="68" w:right="57"/>
              <w:jc w:val="center"/>
              <w:rPr>
                <w:rFonts w:ascii="仿宋" w:hAnsi="仿宋" w:eastAsia="仿宋" w:cs="仿宋"/>
                <w:kern w:val="0"/>
                <w:sz w:val="28"/>
                <w:szCs w:val="28"/>
              </w:rPr>
            </w:pPr>
            <w:r>
              <w:rPr>
                <w:rFonts w:hint="eastAsia" w:ascii="仿宋" w:hAnsi="仿宋" w:eastAsia="仿宋" w:cs="仿宋"/>
                <w:kern w:val="0"/>
                <w:sz w:val="28"/>
                <w:szCs w:val="28"/>
              </w:rPr>
              <w:t>子表单）</w:t>
            </w:r>
          </w:p>
        </w:tc>
        <w:tc>
          <w:tcPr>
            <w:tcW w:w="3317" w:type="dxa"/>
            <w:vAlign w:val="center"/>
          </w:tcPr>
          <w:p>
            <w:pPr>
              <w:pStyle w:val="33"/>
              <w:autoSpaceDE w:val="0"/>
              <w:autoSpaceDN w:val="0"/>
              <w:spacing w:line="400" w:lineRule="exact"/>
              <w:rPr>
                <w:rFonts w:ascii="仿宋" w:hAnsi="仿宋" w:eastAsia="仿宋" w:cs="仿宋"/>
                <w:kern w:val="0"/>
                <w:sz w:val="28"/>
                <w:szCs w:val="28"/>
              </w:rPr>
            </w:pPr>
            <w:r>
              <w:rPr>
                <w:rFonts w:hint="eastAsia" w:ascii="仿宋" w:hAnsi="仿宋" w:eastAsia="仿宋" w:cs="仿宋"/>
                <w:kern w:val="0"/>
                <w:sz w:val="28"/>
                <w:szCs w:val="28"/>
              </w:rPr>
              <w:t>如实填写，建设单位盖章、法定代表人签章或签字。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4" w:hRule="atLeast"/>
        </w:trPr>
        <w:tc>
          <w:tcPr>
            <w:tcW w:w="789" w:type="dxa"/>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2</w:t>
            </w:r>
          </w:p>
        </w:tc>
        <w:tc>
          <w:tcPr>
            <w:tcW w:w="2068" w:type="dxa"/>
            <w:vAlign w:val="center"/>
          </w:tcPr>
          <w:p>
            <w:pPr>
              <w:pStyle w:val="33"/>
              <w:autoSpaceDE w:val="0"/>
              <w:autoSpaceDN w:val="0"/>
              <w:spacing w:before="143" w:line="400" w:lineRule="exact"/>
              <w:ind w:right="54"/>
              <w:jc w:val="center"/>
              <w:rPr>
                <w:rFonts w:ascii="仿宋" w:hAnsi="仿宋" w:eastAsia="仿宋" w:cs="仿宋"/>
                <w:kern w:val="0"/>
                <w:sz w:val="28"/>
                <w:szCs w:val="28"/>
              </w:rPr>
            </w:pPr>
            <w:r>
              <w:rPr>
                <w:rFonts w:hint="eastAsia" w:ascii="仿宋" w:hAnsi="仿宋" w:eastAsia="仿宋" w:cs="仿宋"/>
                <w:kern w:val="0"/>
                <w:sz w:val="28"/>
                <w:szCs w:val="28"/>
              </w:rPr>
              <w:t>用地手续</w:t>
            </w:r>
          </w:p>
        </w:tc>
        <w:tc>
          <w:tcPr>
            <w:tcW w:w="824" w:type="dxa"/>
            <w:vAlign w:val="center"/>
          </w:tcPr>
          <w:p>
            <w:pPr>
              <w:pStyle w:val="33"/>
              <w:autoSpaceDE w:val="0"/>
              <w:autoSpaceDN w:val="0"/>
              <w:spacing w:before="143" w:line="400" w:lineRule="exact"/>
              <w:ind w:left="67" w:right="54"/>
              <w:jc w:val="center"/>
              <w:rPr>
                <w:rFonts w:ascii="仿宋" w:hAnsi="仿宋" w:eastAsia="仿宋" w:cs="仿宋"/>
                <w:kern w:val="0"/>
                <w:sz w:val="28"/>
                <w:szCs w:val="28"/>
              </w:rPr>
            </w:pPr>
            <w:r>
              <w:rPr>
                <w:rFonts w:hint="eastAsia" w:ascii="仿宋" w:hAnsi="仿宋" w:eastAsia="仿宋" w:cs="仿宋"/>
                <w:kern w:val="0"/>
                <w:sz w:val="28"/>
                <w:szCs w:val="28"/>
              </w:rPr>
              <w:t>1</w:t>
            </w:r>
          </w:p>
        </w:tc>
        <w:tc>
          <w:tcPr>
            <w:tcW w:w="1836" w:type="dxa"/>
            <w:vAlign w:val="center"/>
          </w:tcPr>
          <w:p>
            <w:pPr>
              <w:pStyle w:val="33"/>
              <w:autoSpaceDE w:val="0"/>
              <w:autoSpaceDN w:val="0"/>
              <w:spacing w:line="400" w:lineRule="exact"/>
              <w:ind w:left="68" w:right="57"/>
              <w:jc w:val="center"/>
              <w:rPr>
                <w:rFonts w:ascii="仿宋" w:hAnsi="仿宋" w:eastAsia="仿宋" w:cs="仿宋"/>
                <w:kern w:val="0"/>
                <w:sz w:val="28"/>
                <w:szCs w:val="28"/>
              </w:rPr>
            </w:pPr>
            <w:r>
              <w:rPr>
                <w:rFonts w:hint="eastAsia" w:ascii="仿宋" w:hAnsi="仿宋" w:eastAsia="仿宋" w:cs="仿宋"/>
                <w:kern w:val="0"/>
                <w:sz w:val="28"/>
                <w:szCs w:val="28"/>
              </w:rPr>
              <w:t>复印件（或扫描件）</w:t>
            </w:r>
          </w:p>
        </w:tc>
        <w:tc>
          <w:tcPr>
            <w:tcW w:w="3317" w:type="dxa"/>
            <w:vAlign w:val="center"/>
          </w:tcPr>
          <w:p>
            <w:pPr>
              <w:pStyle w:val="33"/>
              <w:autoSpaceDE w:val="0"/>
              <w:autoSpaceDN w:val="0"/>
              <w:spacing w:line="400" w:lineRule="exact"/>
              <w:rPr>
                <w:rFonts w:ascii="仿宋" w:hAnsi="仿宋" w:eastAsia="仿宋" w:cs="仿宋"/>
                <w:kern w:val="0"/>
                <w:sz w:val="28"/>
                <w:szCs w:val="28"/>
              </w:rPr>
            </w:pPr>
            <w:r>
              <w:rPr>
                <w:rFonts w:hint="eastAsia" w:ascii="仿宋" w:hAnsi="仿宋" w:eastAsia="仿宋" w:cs="仿宋"/>
                <w:kern w:val="0"/>
                <w:sz w:val="28"/>
                <w:szCs w:val="28"/>
              </w:rPr>
              <w:t>用地预审意见或成交确认书。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4" w:hRule="atLeast"/>
        </w:trPr>
        <w:tc>
          <w:tcPr>
            <w:tcW w:w="789" w:type="dxa"/>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3</w:t>
            </w:r>
          </w:p>
        </w:tc>
        <w:tc>
          <w:tcPr>
            <w:tcW w:w="2068"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规划手续</w:t>
            </w:r>
          </w:p>
        </w:tc>
        <w:tc>
          <w:tcPr>
            <w:tcW w:w="824"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1836"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7" w:type="dxa"/>
            <w:vAlign w:val="center"/>
          </w:tcPr>
          <w:p>
            <w:pPr>
              <w:pStyle w:val="3"/>
              <w:autoSpaceDE w:val="0"/>
              <w:autoSpaceDN w:val="0"/>
              <w:spacing w:line="400" w:lineRule="exact"/>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规划部门出具的规划条件批文。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789"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4</w:t>
            </w:r>
          </w:p>
        </w:tc>
        <w:tc>
          <w:tcPr>
            <w:tcW w:w="2068"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基坑支护和土方开挖图纸稳定</w:t>
            </w:r>
            <w:r>
              <w:rPr>
                <w:rFonts w:hint="eastAsia" w:ascii="仿宋" w:hAnsi="仿宋" w:eastAsia="仿宋" w:cs="仿宋"/>
                <w:kern w:val="0"/>
                <w:sz w:val="28"/>
                <w:szCs w:val="28"/>
              </w:rPr>
              <w:t>的承诺说明</w:t>
            </w:r>
          </w:p>
        </w:tc>
        <w:tc>
          <w:tcPr>
            <w:tcW w:w="824"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1836" w:type="dxa"/>
            <w:vAlign w:val="center"/>
          </w:tcPr>
          <w:p>
            <w:pPr>
              <w:pStyle w:val="3"/>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7" w:type="dxa"/>
            <w:vAlign w:val="center"/>
          </w:tcPr>
          <w:p>
            <w:pPr>
              <w:pStyle w:val="33"/>
              <w:autoSpaceDE w:val="0"/>
              <w:autoSpaceDN w:val="0"/>
              <w:spacing w:line="400" w:lineRule="exact"/>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设计单位出具图纸</w:t>
            </w:r>
            <w:r>
              <w:rPr>
                <w:rFonts w:hint="eastAsia" w:ascii="仿宋" w:hAnsi="仿宋" w:eastAsia="仿宋" w:cs="仿宋"/>
                <w:spacing w:val="-1"/>
                <w:kern w:val="0"/>
                <w:sz w:val="28"/>
                <w:szCs w:val="28"/>
              </w:rPr>
              <w:t>符合国家规范标准和工程质量安全的承诺</w:t>
            </w:r>
            <w:r>
              <w:rPr>
                <w:rFonts w:hint="eastAsia" w:ascii="仿宋" w:hAnsi="仿宋" w:eastAsia="仿宋" w:cs="仿宋"/>
                <w:kern w:val="0"/>
                <w:sz w:val="28"/>
                <w:szCs w:val="28"/>
              </w:rPr>
              <w:t>(加盖注册师专用章),建设单位承诺建设方案稳定并符合规划</w:t>
            </w:r>
            <w:r>
              <w:rPr>
                <w:rFonts w:hint="eastAsia" w:ascii="仿宋" w:hAnsi="仿宋" w:eastAsia="仿宋" w:cs="仿宋"/>
                <w:spacing w:val="-14"/>
                <w:w w:val="95"/>
                <w:kern w:val="0"/>
                <w:sz w:val="28"/>
                <w:szCs w:val="28"/>
              </w:rPr>
              <w:t>条件</w:t>
            </w:r>
            <w:r>
              <w:rPr>
                <w:rFonts w:hint="eastAsia" w:ascii="仿宋" w:hAnsi="仿宋" w:eastAsia="仿宋" w:cs="仿宋"/>
                <w:kern w:val="0"/>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59" w:hRule="atLeast"/>
        </w:trPr>
        <w:tc>
          <w:tcPr>
            <w:tcW w:w="789"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5</w:t>
            </w:r>
          </w:p>
        </w:tc>
        <w:tc>
          <w:tcPr>
            <w:tcW w:w="2068"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spacing w:val="-31"/>
                <w:kern w:val="0"/>
                <w:sz w:val="28"/>
                <w:szCs w:val="28"/>
              </w:rPr>
              <w:t>中标通知书或直接发包通知书</w:t>
            </w:r>
          </w:p>
        </w:tc>
        <w:tc>
          <w:tcPr>
            <w:tcW w:w="824"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1</w:t>
            </w:r>
          </w:p>
        </w:tc>
        <w:tc>
          <w:tcPr>
            <w:tcW w:w="1836"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7" w:type="dxa"/>
          </w:tcPr>
          <w:p>
            <w:pPr>
              <w:pStyle w:val="3"/>
              <w:autoSpaceDE w:val="0"/>
              <w:autoSpaceDN w:val="0"/>
              <w:spacing w:line="400" w:lineRule="exact"/>
              <w:jc w:val="left"/>
              <w:rPr>
                <w:rFonts w:ascii="仿宋" w:hAnsi="仿宋" w:eastAsia="仿宋" w:cs="Times New Roman"/>
                <w:color w:val="333333"/>
                <w:kern w:val="0"/>
                <w:sz w:val="28"/>
                <w:szCs w:val="28"/>
                <w:shd w:val="clear" w:color="auto" w:fill="FFFFFF"/>
              </w:rPr>
            </w:pPr>
            <w:r>
              <w:rPr>
                <w:rFonts w:hint="eastAsia" w:ascii="仿宋" w:hAnsi="仿宋" w:eastAsia="仿宋" w:cs="仿宋"/>
                <w:spacing w:val="-13"/>
                <w:w w:val="95"/>
                <w:kern w:val="0"/>
                <w:sz w:val="28"/>
                <w:szCs w:val="28"/>
              </w:rPr>
              <w:t>已经确定施工企业。按照规定应</w:t>
            </w:r>
            <w:r>
              <w:rPr>
                <w:rFonts w:hint="eastAsia" w:ascii="仿宋" w:hAnsi="仿宋" w:eastAsia="仿宋" w:cs="仿宋"/>
                <w:spacing w:val="-12"/>
                <w:w w:val="95"/>
                <w:kern w:val="0"/>
                <w:sz w:val="28"/>
                <w:szCs w:val="28"/>
              </w:rPr>
              <w:t>当依法招标的工程没有招标，或</w:t>
            </w:r>
            <w:r>
              <w:rPr>
                <w:rFonts w:hint="eastAsia" w:ascii="仿宋" w:hAnsi="仿宋" w:eastAsia="仿宋" w:cs="仿宋"/>
                <w:spacing w:val="-13"/>
                <w:w w:val="95"/>
                <w:kern w:val="0"/>
                <w:sz w:val="28"/>
                <w:szCs w:val="28"/>
              </w:rPr>
              <w:t>者肢解发包工程，以及将工程发</w:t>
            </w:r>
            <w:r>
              <w:rPr>
                <w:rFonts w:hint="eastAsia" w:ascii="仿宋" w:hAnsi="仿宋" w:eastAsia="仿宋" w:cs="仿宋"/>
                <w:spacing w:val="12"/>
                <w:w w:val="95"/>
                <w:kern w:val="0"/>
                <w:sz w:val="28"/>
                <w:szCs w:val="28"/>
              </w:rPr>
              <w:t>包给不具备相应资质条件的企</w:t>
            </w:r>
            <w:r>
              <w:rPr>
                <w:rFonts w:hint="eastAsia" w:ascii="仿宋" w:hAnsi="仿宋" w:eastAsia="仿宋" w:cs="仿宋"/>
                <w:spacing w:val="-1"/>
                <w:kern w:val="0"/>
                <w:sz w:val="28"/>
                <w:szCs w:val="28"/>
              </w:rPr>
              <w:t>业的，所确定的施工企业无效。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32" w:hRule="atLeast"/>
        </w:trPr>
        <w:tc>
          <w:tcPr>
            <w:tcW w:w="789"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6</w:t>
            </w:r>
          </w:p>
        </w:tc>
        <w:tc>
          <w:tcPr>
            <w:tcW w:w="2068"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施工合同</w:t>
            </w:r>
          </w:p>
        </w:tc>
        <w:tc>
          <w:tcPr>
            <w:tcW w:w="824"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1</w:t>
            </w:r>
          </w:p>
        </w:tc>
        <w:tc>
          <w:tcPr>
            <w:tcW w:w="1836"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7" w:type="dxa"/>
            <w:vAlign w:val="center"/>
          </w:tcPr>
          <w:p>
            <w:pPr>
              <w:pStyle w:val="33"/>
              <w:autoSpaceDE w:val="0"/>
              <w:autoSpaceDN w:val="0"/>
              <w:spacing w:line="400" w:lineRule="exact"/>
              <w:rPr>
                <w:rFonts w:ascii="仿宋" w:hAnsi="仿宋" w:eastAsia="仿宋" w:cs="Times New Roman"/>
                <w:color w:val="333333"/>
                <w:kern w:val="0"/>
                <w:sz w:val="28"/>
                <w:szCs w:val="28"/>
                <w:shd w:val="clear" w:color="auto" w:fill="FFFFFF"/>
              </w:rPr>
            </w:pPr>
            <w:r>
              <w:rPr>
                <w:rFonts w:hint="eastAsia" w:ascii="仿宋" w:hAnsi="仿宋" w:eastAsia="仿宋" w:cs="仿宋"/>
                <w:spacing w:val="-16"/>
                <w:kern w:val="0"/>
                <w:sz w:val="28"/>
                <w:szCs w:val="28"/>
              </w:rPr>
              <w:t>需提供现行合同范本原件</w:t>
            </w:r>
            <w:r>
              <w:rPr>
                <w:rFonts w:hint="eastAsia" w:ascii="仿宋" w:hAnsi="仿宋" w:eastAsia="仿宋" w:cs="仿宋"/>
                <w:kern w:val="0"/>
                <w:sz w:val="28"/>
                <w:szCs w:val="28"/>
              </w:rPr>
              <w:t>（含协议</w:t>
            </w:r>
            <w:r>
              <w:rPr>
                <w:rFonts w:hint="eastAsia" w:ascii="仿宋" w:hAnsi="仿宋" w:eastAsia="仿宋" w:cs="仿宋"/>
                <w:spacing w:val="-37"/>
                <w:w w:val="99"/>
                <w:kern w:val="0"/>
                <w:sz w:val="28"/>
                <w:szCs w:val="28"/>
              </w:rPr>
              <w:t>书、通用条款、专用条款、附件</w:t>
            </w:r>
            <w:r>
              <w:rPr>
                <w:rFonts w:hint="eastAsia" w:ascii="仿宋" w:hAnsi="仿宋" w:eastAsia="仿宋" w:cs="仿宋"/>
                <w:spacing w:val="-159"/>
                <w:w w:val="99"/>
                <w:kern w:val="0"/>
                <w:sz w:val="28"/>
                <w:szCs w:val="28"/>
              </w:rPr>
              <w:t>）</w:t>
            </w:r>
            <w:r>
              <w:rPr>
                <w:rFonts w:hint="eastAsia" w:ascii="仿宋" w:hAnsi="仿宋" w:eastAsia="仿宋" w:cs="仿宋"/>
                <w:w w:val="99"/>
                <w:kern w:val="0"/>
                <w:sz w:val="28"/>
                <w:szCs w:val="28"/>
              </w:rPr>
              <w:t>，</w:t>
            </w:r>
            <w:r>
              <w:rPr>
                <w:rFonts w:hint="eastAsia" w:ascii="仿宋" w:hAnsi="仿宋" w:eastAsia="仿宋" w:cs="仿宋"/>
                <w:kern w:val="0"/>
                <w:sz w:val="28"/>
                <w:szCs w:val="28"/>
              </w:rPr>
              <w:t>如属政府投资项目代建工程须同时上传代建协议和发改部门的相关批复。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9"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7</w:t>
            </w:r>
          </w:p>
        </w:tc>
        <w:tc>
          <w:tcPr>
            <w:tcW w:w="2068" w:type="dxa"/>
            <w:vAlign w:val="center"/>
          </w:tcPr>
          <w:p>
            <w:pPr>
              <w:pStyle w:val="33"/>
              <w:autoSpaceDE w:val="0"/>
              <w:autoSpaceDN w:val="0"/>
              <w:spacing w:line="400" w:lineRule="exact"/>
              <w:ind w:right="74"/>
              <w:jc w:val="center"/>
              <w:rPr>
                <w:rFonts w:ascii="仿宋" w:hAnsi="仿宋" w:eastAsia="仿宋" w:cs="Times New Roman"/>
                <w:color w:val="333333"/>
                <w:kern w:val="0"/>
                <w:sz w:val="28"/>
                <w:szCs w:val="28"/>
                <w:shd w:val="clear" w:color="auto" w:fill="FFFFFF"/>
              </w:rPr>
            </w:pPr>
            <w:r>
              <w:rPr>
                <w:rFonts w:hint="eastAsia" w:ascii="仿宋" w:hAnsi="仿宋" w:eastAsia="仿宋" w:cs="仿宋"/>
                <w:spacing w:val="-31"/>
                <w:kern w:val="2"/>
                <w:sz w:val="28"/>
                <w:szCs w:val="28"/>
              </w:rPr>
              <w:t>保证工程质量安全的具体措施</w:t>
            </w:r>
          </w:p>
        </w:tc>
        <w:tc>
          <w:tcPr>
            <w:tcW w:w="824"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1</w:t>
            </w:r>
          </w:p>
        </w:tc>
        <w:tc>
          <w:tcPr>
            <w:tcW w:w="1836"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7" w:type="dxa"/>
            <w:vAlign w:val="center"/>
          </w:tcPr>
          <w:p>
            <w:pPr>
              <w:pStyle w:val="33"/>
              <w:autoSpaceDE w:val="0"/>
              <w:autoSpaceDN w:val="0"/>
              <w:spacing w:line="400" w:lineRule="exact"/>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1.工程项目的质量安全组织机</w:t>
            </w:r>
            <w:r>
              <w:rPr>
                <w:rFonts w:hint="eastAsia" w:ascii="仿宋" w:hAnsi="仿宋" w:eastAsia="仿宋" w:cs="仿宋"/>
                <w:spacing w:val="-13"/>
                <w:kern w:val="0"/>
                <w:sz w:val="28"/>
                <w:szCs w:val="28"/>
              </w:rPr>
              <w:t>构及人员名册</w:t>
            </w:r>
            <w:r>
              <w:rPr>
                <w:rFonts w:hint="eastAsia" w:ascii="仿宋" w:hAnsi="仿宋" w:eastAsia="仿宋" w:cs="仿宋"/>
                <w:kern w:val="0"/>
                <w:sz w:val="28"/>
                <w:szCs w:val="28"/>
              </w:rPr>
              <w:t>、</w:t>
            </w:r>
            <w:r>
              <w:rPr>
                <w:rFonts w:hint="eastAsia" w:ascii="仿宋" w:hAnsi="仿宋" w:eastAsia="仿宋" w:cs="仿宋"/>
                <w:spacing w:val="-19"/>
                <w:kern w:val="0"/>
                <w:sz w:val="28"/>
                <w:szCs w:val="28"/>
              </w:rPr>
              <w:t>质量安全责任制</w:t>
            </w:r>
            <w:r>
              <w:rPr>
                <w:rFonts w:hint="eastAsia" w:ascii="仿宋" w:hAnsi="仿宋" w:eastAsia="仿宋" w:cs="仿宋"/>
                <w:spacing w:val="-3"/>
                <w:kern w:val="0"/>
                <w:sz w:val="28"/>
                <w:szCs w:val="28"/>
              </w:rPr>
              <w:t>；2.</w:t>
            </w:r>
            <w:r>
              <w:rPr>
                <w:rFonts w:hint="eastAsia" w:ascii="仿宋" w:hAnsi="仿宋" w:eastAsia="仿宋" w:cs="仿宋"/>
                <w:spacing w:val="-157"/>
                <w:kern w:val="0"/>
                <w:sz w:val="28"/>
                <w:szCs w:val="28"/>
              </w:rPr>
              <w:t xml:space="preserve"> </w:t>
            </w:r>
            <w:r>
              <w:rPr>
                <w:rFonts w:hint="eastAsia" w:ascii="仿宋" w:hAnsi="仿宋" w:eastAsia="仿宋" w:cs="仿宋"/>
                <w:spacing w:val="-14"/>
                <w:kern w:val="0"/>
                <w:sz w:val="28"/>
                <w:szCs w:val="28"/>
              </w:rPr>
              <w:t>责任主体《工程质量终身责任承</w:t>
            </w:r>
            <w:r>
              <w:rPr>
                <w:rFonts w:hint="eastAsia" w:ascii="仿宋" w:hAnsi="仿宋" w:eastAsia="仿宋" w:cs="仿宋"/>
                <w:spacing w:val="-9"/>
                <w:w w:val="95"/>
                <w:kern w:val="0"/>
                <w:sz w:val="28"/>
                <w:szCs w:val="28"/>
              </w:rPr>
              <w:t>诺书》；</w:t>
            </w:r>
            <w:r>
              <w:rPr>
                <w:rFonts w:hint="eastAsia" w:ascii="仿宋" w:hAnsi="仿宋" w:eastAsia="仿宋" w:cs="仿宋"/>
                <w:w w:val="95"/>
                <w:kern w:val="0"/>
                <w:sz w:val="28"/>
                <w:szCs w:val="28"/>
              </w:rPr>
              <w:t>3.深基</w:t>
            </w:r>
            <w:r>
              <w:rPr>
                <w:rFonts w:hint="eastAsia" w:ascii="仿宋" w:hAnsi="仿宋" w:eastAsia="仿宋" w:cs="仿宋"/>
                <w:kern w:val="0"/>
                <w:sz w:val="28"/>
                <w:szCs w:val="28"/>
              </w:rPr>
              <w:t>坑支护方案；4.深基坑工程设计方案专家评审意见书。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9"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8</w:t>
            </w:r>
          </w:p>
        </w:tc>
        <w:tc>
          <w:tcPr>
            <w:tcW w:w="2068"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申请施工</w:t>
            </w:r>
            <w:r>
              <w:rPr>
                <w:rFonts w:hint="eastAsia" w:ascii="仿宋" w:hAnsi="仿宋" w:eastAsia="仿宋" w:cs="仿宋"/>
                <w:spacing w:val="-2"/>
                <w:kern w:val="0"/>
                <w:sz w:val="28"/>
                <w:szCs w:val="28"/>
              </w:rPr>
              <w:t>许可承诺书</w:t>
            </w:r>
          </w:p>
        </w:tc>
        <w:tc>
          <w:tcPr>
            <w:tcW w:w="824"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Times New Roman"/>
                <w:color w:val="333333"/>
                <w:kern w:val="0"/>
                <w:sz w:val="28"/>
                <w:szCs w:val="28"/>
                <w:shd w:val="clear" w:color="auto" w:fill="FFFFFF"/>
              </w:rPr>
              <w:t>1</w:t>
            </w:r>
          </w:p>
        </w:tc>
        <w:tc>
          <w:tcPr>
            <w:tcW w:w="1836" w:type="dxa"/>
            <w:vAlign w:val="center"/>
          </w:tcPr>
          <w:p>
            <w:pPr>
              <w:pStyle w:val="3"/>
              <w:autoSpaceDE w:val="0"/>
              <w:autoSpaceDN w:val="0"/>
              <w:spacing w:line="400" w:lineRule="exact"/>
              <w:jc w:val="center"/>
              <w:rPr>
                <w:rFonts w:ascii="仿宋" w:hAnsi="仿宋" w:eastAsia="仿宋" w:cs="Times New Roman"/>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7" w:type="dxa"/>
          </w:tcPr>
          <w:p>
            <w:pPr>
              <w:pStyle w:val="33"/>
              <w:autoSpaceDE w:val="0"/>
              <w:autoSpaceDN w:val="0"/>
              <w:spacing w:line="400" w:lineRule="exact"/>
              <w:rPr>
                <w:rFonts w:ascii="仿宋" w:hAnsi="仿宋" w:eastAsia="仿宋" w:cs="Times New Roman"/>
                <w:color w:val="333333"/>
                <w:kern w:val="0"/>
                <w:sz w:val="28"/>
                <w:szCs w:val="28"/>
                <w:shd w:val="clear" w:color="auto" w:fill="FFFFFF"/>
              </w:rPr>
            </w:pPr>
            <w:r>
              <w:rPr>
                <w:rFonts w:hint="eastAsia" w:ascii="仿宋" w:hAnsi="仿宋" w:eastAsia="仿宋" w:cs="仿宋"/>
                <w:spacing w:val="-12"/>
                <w:w w:val="95"/>
                <w:kern w:val="0"/>
                <w:sz w:val="28"/>
                <w:szCs w:val="28"/>
              </w:rPr>
              <w:t>承诺该建设资金已经落实，施工场地已经基本具备施工条件等</w:t>
            </w:r>
            <w:r>
              <w:rPr>
                <w:rFonts w:hint="eastAsia" w:ascii="仿宋" w:hAnsi="仿宋" w:eastAsia="仿宋" w:cs="仿宋"/>
                <w:w w:val="95"/>
                <w:kern w:val="0"/>
                <w:sz w:val="28"/>
                <w:szCs w:val="28"/>
              </w:rPr>
              <w:t>。</w:t>
            </w:r>
          </w:p>
        </w:tc>
      </w:tr>
    </w:tbl>
    <w:p>
      <w:pPr>
        <w:pStyle w:val="11"/>
        <w:ind w:firstLine="643"/>
      </w:pPr>
      <w:r>
        <w:rPr>
          <w:rFonts w:hint="eastAsia"/>
          <w:b/>
        </w:rPr>
        <w:t>注</w:t>
      </w:r>
      <w:r>
        <w:rPr>
          <w:rFonts w:hint="eastAsia"/>
        </w:rPr>
        <w:t>：（1）</w:t>
      </w:r>
      <w:r>
        <w:rPr>
          <w:rFonts w:hint="eastAsia"/>
          <w:spacing w:val="-15"/>
        </w:rPr>
        <w:t>根据《危险性较大的分部分项工程安全管理规定》</w:t>
      </w:r>
      <w:r>
        <w:rPr>
          <w:rFonts w:hint="eastAsia"/>
        </w:rPr>
        <w:t>（</w:t>
      </w:r>
      <w:r>
        <w:rPr>
          <w:rFonts w:hint="eastAsia"/>
          <w:w w:val="95"/>
          <w:szCs w:val="22"/>
        </w:rPr>
        <w:t>住建部令第37号</w:t>
      </w:r>
      <w:r>
        <w:rPr>
          <w:rFonts w:hint="eastAsia"/>
          <w:w w:val="95"/>
        </w:rPr>
        <w:t>），对于超过一定规模的危险性较大工程，由施工总承包单位组织专家论证</w:t>
      </w:r>
      <w:r>
        <w:rPr>
          <w:rFonts w:hint="eastAsia"/>
        </w:rPr>
        <w:t>。</w:t>
      </w:r>
    </w:p>
    <w:p>
      <w:pPr>
        <w:pStyle w:val="11"/>
        <w:ind w:firstLine="605"/>
      </w:pPr>
      <w:r>
        <w:rPr>
          <w:rFonts w:hint="eastAsia"/>
          <w:w w:val="95"/>
        </w:rPr>
        <w:t>（2）合同工期少于半年的工程项目，不适用于分阶段办理</w:t>
      </w:r>
      <w:r>
        <w:rPr>
          <w:rFonts w:hint="eastAsia"/>
        </w:rPr>
        <w:t>施工许可。</w:t>
      </w:r>
    </w:p>
    <w:p>
      <w:pPr>
        <w:pStyle w:val="19"/>
        <w:spacing w:after="120" w:afterLines="50"/>
        <w:rPr>
          <w:sz w:val="28"/>
          <w:szCs w:val="28"/>
        </w:rPr>
      </w:pPr>
      <w:r>
        <w:rPr>
          <w:rFonts w:hint="eastAsia"/>
          <w:shd w:val="clear" w:color="auto" w:fill="FFFFFF"/>
        </w:rPr>
        <w:t>2.“主体施工”阶段的施工许可证</w:t>
      </w:r>
    </w:p>
    <w:tbl>
      <w:tblPr>
        <w:tblStyle w:val="10"/>
        <w:tblW w:w="88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8"/>
        <w:gridCol w:w="2068"/>
        <w:gridCol w:w="824"/>
        <w:gridCol w:w="1836"/>
        <w:gridCol w:w="33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8" w:type="dxa"/>
            <w:vAlign w:val="center"/>
          </w:tcPr>
          <w:p>
            <w:pPr>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序号</w:t>
            </w:r>
          </w:p>
        </w:tc>
        <w:tc>
          <w:tcPr>
            <w:tcW w:w="2068" w:type="dxa"/>
            <w:vAlign w:val="center"/>
          </w:tcPr>
          <w:p>
            <w:pPr>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材料名称</w:t>
            </w:r>
          </w:p>
        </w:tc>
        <w:tc>
          <w:tcPr>
            <w:tcW w:w="824" w:type="dxa"/>
            <w:vAlign w:val="center"/>
          </w:tcPr>
          <w:p>
            <w:pPr>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份数</w:t>
            </w:r>
          </w:p>
        </w:tc>
        <w:tc>
          <w:tcPr>
            <w:tcW w:w="1836" w:type="dxa"/>
            <w:vAlign w:val="center"/>
          </w:tcPr>
          <w:p>
            <w:pPr>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材料形式</w:t>
            </w:r>
          </w:p>
        </w:tc>
        <w:tc>
          <w:tcPr>
            <w:tcW w:w="3318" w:type="dxa"/>
            <w:vAlign w:val="center"/>
          </w:tcPr>
          <w:p>
            <w:pPr>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9" w:hRule="atLeast"/>
        </w:trPr>
        <w:tc>
          <w:tcPr>
            <w:tcW w:w="788"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2068" w:type="dxa"/>
            <w:vAlign w:val="center"/>
          </w:tcPr>
          <w:p>
            <w:pPr>
              <w:autoSpaceDE w:val="0"/>
              <w:autoSpaceDN w:val="0"/>
              <w:spacing w:line="400" w:lineRule="exact"/>
              <w:ind w:left="67" w:right="54"/>
              <w:jc w:val="center"/>
              <w:rPr>
                <w:rFonts w:ascii="仿宋" w:hAnsi="仿宋" w:eastAsia="仿宋" w:cs="仿宋"/>
                <w:kern w:val="0"/>
                <w:sz w:val="28"/>
                <w:szCs w:val="28"/>
              </w:rPr>
            </w:pPr>
            <w:r>
              <w:rPr>
                <w:rFonts w:hint="eastAsia" w:ascii="仿宋" w:hAnsi="仿宋" w:eastAsia="仿宋" w:cs="仿宋"/>
                <w:kern w:val="0"/>
                <w:sz w:val="28"/>
                <w:szCs w:val="28"/>
              </w:rPr>
              <w:t>施工许可</w:t>
            </w:r>
          </w:p>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阶段申请表</w:t>
            </w:r>
          </w:p>
        </w:tc>
        <w:tc>
          <w:tcPr>
            <w:tcW w:w="824"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1836" w:type="dxa"/>
            <w:vAlign w:val="center"/>
          </w:tcPr>
          <w:p>
            <w:pPr>
              <w:autoSpaceDE w:val="0"/>
              <w:autoSpaceDN w:val="0"/>
              <w:spacing w:line="400" w:lineRule="exact"/>
              <w:ind w:left="68" w:right="57"/>
              <w:jc w:val="center"/>
              <w:rPr>
                <w:rFonts w:ascii="仿宋" w:hAnsi="仿宋" w:eastAsia="仿宋" w:cs="仿宋"/>
                <w:kern w:val="0"/>
                <w:sz w:val="28"/>
                <w:szCs w:val="28"/>
              </w:rPr>
            </w:pPr>
            <w:r>
              <w:rPr>
                <w:rFonts w:hint="eastAsia" w:ascii="仿宋" w:hAnsi="仿宋" w:eastAsia="仿宋" w:cs="仿宋"/>
                <w:kern w:val="0"/>
                <w:sz w:val="28"/>
                <w:szCs w:val="28"/>
              </w:rPr>
              <w:t>原件（或电</w:t>
            </w:r>
          </w:p>
          <w:p>
            <w:pPr>
              <w:autoSpaceDE w:val="0"/>
              <w:autoSpaceDN w:val="0"/>
              <w:spacing w:line="400" w:lineRule="exact"/>
              <w:ind w:left="68" w:right="57"/>
              <w:jc w:val="center"/>
              <w:rPr>
                <w:rFonts w:ascii="仿宋" w:hAnsi="仿宋" w:eastAsia="仿宋" w:cs="仿宋"/>
                <w:kern w:val="0"/>
                <w:sz w:val="28"/>
                <w:szCs w:val="28"/>
              </w:rPr>
            </w:pPr>
            <w:r>
              <w:rPr>
                <w:rFonts w:hint="eastAsia" w:ascii="仿宋" w:hAnsi="仿宋" w:eastAsia="仿宋" w:cs="仿宋"/>
                <w:kern w:val="0"/>
                <w:sz w:val="28"/>
                <w:szCs w:val="28"/>
              </w:rPr>
              <w:t>子表单）</w:t>
            </w:r>
          </w:p>
        </w:tc>
        <w:tc>
          <w:tcPr>
            <w:tcW w:w="3318" w:type="dxa"/>
            <w:vAlign w:val="center"/>
          </w:tcPr>
          <w:p>
            <w:pPr>
              <w:autoSpaceDE w:val="0"/>
              <w:autoSpaceDN w:val="0"/>
              <w:spacing w:line="400" w:lineRule="exact"/>
              <w:rPr>
                <w:rFonts w:ascii="仿宋" w:hAnsi="仿宋" w:eastAsia="仿宋" w:cs="仿宋"/>
                <w:kern w:val="0"/>
                <w:sz w:val="28"/>
                <w:szCs w:val="28"/>
              </w:rPr>
            </w:pPr>
            <w:r>
              <w:rPr>
                <w:rFonts w:hint="eastAsia" w:ascii="仿宋" w:hAnsi="仿宋" w:eastAsia="仿宋" w:cs="仿宋"/>
                <w:kern w:val="0"/>
                <w:sz w:val="28"/>
                <w:szCs w:val="28"/>
              </w:rPr>
              <w:t>如实填写，建设单位盖章、法定代表人签章或签字。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8"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2</w:t>
            </w:r>
          </w:p>
        </w:tc>
        <w:tc>
          <w:tcPr>
            <w:tcW w:w="2068" w:type="dxa"/>
            <w:vAlign w:val="center"/>
          </w:tcPr>
          <w:p>
            <w:pPr>
              <w:autoSpaceDE w:val="0"/>
              <w:autoSpaceDN w:val="0"/>
              <w:spacing w:before="143" w:line="400" w:lineRule="exact"/>
              <w:ind w:right="54"/>
              <w:jc w:val="center"/>
              <w:rPr>
                <w:rFonts w:ascii="仿宋" w:hAnsi="仿宋" w:eastAsia="仿宋" w:cs="仿宋"/>
                <w:kern w:val="0"/>
                <w:sz w:val="28"/>
                <w:szCs w:val="28"/>
              </w:rPr>
            </w:pPr>
            <w:r>
              <w:rPr>
                <w:rFonts w:hint="eastAsia" w:ascii="仿宋" w:hAnsi="仿宋" w:eastAsia="仿宋" w:cs="仿宋"/>
                <w:kern w:val="0"/>
                <w:sz w:val="28"/>
                <w:szCs w:val="28"/>
              </w:rPr>
              <w:t>用地手续</w:t>
            </w:r>
          </w:p>
        </w:tc>
        <w:tc>
          <w:tcPr>
            <w:tcW w:w="824" w:type="dxa"/>
            <w:vAlign w:val="center"/>
          </w:tcPr>
          <w:p>
            <w:pPr>
              <w:autoSpaceDE w:val="0"/>
              <w:autoSpaceDN w:val="0"/>
              <w:spacing w:before="143" w:line="400" w:lineRule="exact"/>
              <w:ind w:left="67" w:right="54"/>
              <w:jc w:val="center"/>
              <w:rPr>
                <w:rFonts w:ascii="仿宋" w:hAnsi="仿宋" w:eastAsia="仿宋" w:cs="仿宋"/>
                <w:kern w:val="0"/>
                <w:sz w:val="28"/>
                <w:szCs w:val="28"/>
              </w:rPr>
            </w:pPr>
            <w:r>
              <w:rPr>
                <w:rFonts w:hint="eastAsia" w:ascii="仿宋" w:hAnsi="仿宋" w:eastAsia="仿宋" w:cs="仿宋"/>
                <w:kern w:val="0"/>
                <w:sz w:val="28"/>
                <w:szCs w:val="28"/>
              </w:rPr>
              <w:t>1</w:t>
            </w:r>
          </w:p>
        </w:tc>
        <w:tc>
          <w:tcPr>
            <w:tcW w:w="1836" w:type="dxa"/>
            <w:vAlign w:val="center"/>
          </w:tcPr>
          <w:p>
            <w:pPr>
              <w:autoSpaceDE w:val="0"/>
              <w:autoSpaceDN w:val="0"/>
              <w:spacing w:line="400" w:lineRule="exact"/>
              <w:ind w:left="68" w:right="57"/>
              <w:jc w:val="center"/>
              <w:rPr>
                <w:rFonts w:ascii="仿宋" w:hAnsi="仿宋" w:eastAsia="仿宋" w:cs="仿宋"/>
                <w:kern w:val="0"/>
                <w:sz w:val="28"/>
                <w:szCs w:val="28"/>
              </w:rPr>
            </w:pPr>
            <w:r>
              <w:rPr>
                <w:rFonts w:hint="eastAsia" w:ascii="仿宋" w:hAnsi="仿宋" w:eastAsia="仿宋" w:cs="仿宋"/>
                <w:kern w:val="0"/>
                <w:sz w:val="28"/>
                <w:szCs w:val="28"/>
              </w:rPr>
              <w:t>复印件（或扫描件）</w:t>
            </w:r>
          </w:p>
        </w:tc>
        <w:tc>
          <w:tcPr>
            <w:tcW w:w="3318" w:type="dxa"/>
            <w:vAlign w:val="center"/>
          </w:tcPr>
          <w:p>
            <w:pPr>
              <w:autoSpaceDE w:val="0"/>
              <w:autoSpaceDN w:val="0"/>
              <w:spacing w:line="400" w:lineRule="exact"/>
              <w:rPr>
                <w:rFonts w:ascii="仿宋" w:hAnsi="仿宋" w:eastAsia="仿宋" w:cs="仿宋"/>
                <w:kern w:val="0"/>
                <w:sz w:val="28"/>
                <w:szCs w:val="28"/>
              </w:rPr>
            </w:pPr>
            <w:r>
              <w:rPr>
                <w:rFonts w:hint="eastAsia" w:ascii="仿宋" w:hAnsi="仿宋" w:eastAsia="仿宋" w:cs="仿宋"/>
                <w:kern w:val="0"/>
                <w:sz w:val="28"/>
                <w:szCs w:val="28"/>
              </w:rPr>
              <w:t>土地证或不动产权证。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8"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3</w:t>
            </w:r>
          </w:p>
        </w:tc>
        <w:tc>
          <w:tcPr>
            <w:tcW w:w="2068"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规划手续</w:t>
            </w:r>
          </w:p>
        </w:tc>
        <w:tc>
          <w:tcPr>
            <w:tcW w:w="824"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1836"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vAlign w:val="center"/>
          </w:tcPr>
          <w:p>
            <w:pPr>
              <w:autoSpaceDE w:val="0"/>
              <w:autoSpaceDN w:val="0"/>
              <w:spacing w:line="400" w:lineRule="exact"/>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建设工程规划许可证。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42" w:hRule="atLeast"/>
        </w:trPr>
        <w:tc>
          <w:tcPr>
            <w:tcW w:w="78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4</w:t>
            </w:r>
          </w:p>
        </w:tc>
        <w:tc>
          <w:tcPr>
            <w:tcW w:w="206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s="仿宋"/>
                <w:spacing w:val="-31"/>
                <w:kern w:val="0"/>
                <w:sz w:val="28"/>
                <w:szCs w:val="28"/>
              </w:rPr>
              <w:t>中标通知书或直接发包通知书</w:t>
            </w:r>
          </w:p>
        </w:tc>
        <w:tc>
          <w:tcPr>
            <w:tcW w:w="824"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1</w:t>
            </w:r>
          </w:p>
        </w:tc>
        <w:tc>
          <w:tcPr>
            <w:tcW w:w="1836"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tcPr>
          <w:p>
            <w:pPr>
              <w:autoSpaceDE w:val="0"/>
              <w:autoSpaceDN w:val="0"/>
              <w:spacing w:line="400" w:lineRule="exact"/>
              <w:rPr>
                <w:rFonts w:ascii="仿宋" w:hAnsi="仿宋" w:eastAsia="仿宋"/>
                <w:color w:val="333333"/>
                <w:kern w:val="0"/>
                <w:sz w:val="28"/>
                <w:szCs w:val="28"/>
                <w:shd w:val="clear" w:color="auto" w:fill="FFFFFF"/>
              </w:rPr>
            </w:pPr>
            <w:r>
              <w:rPr>
                <w:rFonts w:hint="eastAsia" w:ascii="仿宋" w:hAnsi="仿宋" w:eastAsia="仿宋" w:cs="仿宋"/>
                <w:spacing w:val="-13"/>
                <w:w w:val="95"/>
                <w:kern w:val="0"/>
                <w:sz w:val="28"/>
                <w:szCs w:val="28"/>
              </w:rPr>
              <w:t>已经确定施工企业。按照规定应</w:t>
            </w:r>
            <w:r>
              <w:rPr>
                <w:rFonts w:hint="eastAsia" w:ascii="仿宋" w:hAnsi="仿宋" w:eastAsia="仿宋" w:cs="仿宋"/>
                <w:spacing w:val="-12"/>
                <w:w w:val="95"/>
                <w:kern w:val="0"/>
                <w:sz w:val="28"/>
                <w:szCs w:val="28"/>
              </w:rPr>
              <w:t>当依法招标的工程没有招标，或</w:t>
            </w:r>
            <w:r>
              <w:rPr>
                <w:rFonts w:hint="eastAsia" w:ascii="仿宋" w:hAnsi="仿宋" w:eastAsia="仿宋" w:cs="仿宋"/>
                <w:spacing w:val="-13"/>
                <w:w w:val="95"/>
                <w:kern w:val="0"/>
                <w:sz w:val="28"/>
                <w:szCs w:val="28"/>
              </w:rPr>
              <w:t>者肢解发包工程，以及将工程发</w:t>
            </w:r>
            <w:r>
              <w:rPr>
                <w:rFonts w:hint="eastAsia" w:ascii="仿宋" w:hAnsi="仿宋" w:eastAsia="仿宋" w:cs="仿宋"/>
                <w:spacing w:val="12"/>
                <w:w w:val="95"/>
                <w:kern w:val="0"/>
                <w:sz w:val="28"/>
                <w:szCs w:val="28"/>
              </w:rPr>
              <w:t>包给不具备相应资质条件的企</w:t>
            </w:r>
            <w:r>
              <w:rPr>
                <w:rFonts w:hint="eastAsia" w:ascii="仿宋" w:hAnsi="仿宋" w:eastAsia="仿宋" w:cs="仿宋"/>
                <w:spacing w:val="-1"/>
                <w:kern w:val="0"/>
                <w:sz w:val="28"/>
                <w:szCs w:val="28"/>
              </w:rPr>
              <w:t>业的，所确定的施工企业无效。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54" w:hRule="atLeast"/>
        </w:trPr>
        <w:tc>
          <w:tcPr>
            <w:tcW w:w="78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5</w:t>
            </w:r>
          </w:p>
        </w:tc>
        <w:tc>
          <w:tcPr>
            <w:tcW w:w="206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s="仿宋"/>
                <w:kern w:val="0"/>
                <w:sz w:val="28"/>
                <w:szCs w:val="28"/>
              </w:rPr>
              <w:t>施工合同</w:t>
            </w:r>
          </w:p>
        </w:tc>
        <w:tc>
          <w:tcPr>
            <w:tcW w:w="824"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1</w:t>
            </w:r>
          </w:p>
        </w:tc>
        <w:tc>
          <w:tcPr>
            <w:tcW w:w="1836"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vAlign w:val="center"/>
          </w:tcPr>
          <w:p>
            <w:pPr>
              <w:autoSpaceDE w:val="0"/>
              <w:autoSpaceDN w:val="0"/>
              <w:spacing w:line="400" w:lineRule="exact"/>
              <w:rPr>
                <w:rFonts w:ascii="仿宋" w:hAnsi="仿宋" w:eastAsia="仿宋"/>
                <w:color w:val="333333"/>
                <w:w w:val="95"/>
                <w:kern w:val="0"/>
                <w:sz w:val="28"/>
                <w:szCs w:val="28"/>
                <w:shd w:val="clear" w:color="auto" w:fill="FFFFFF"/>
              </w:rPr>
            </w:pPr>
            <w:r>
              <w:rPr>
                <w:rFonts w:hint="eastAsia" w:ascii="仿宋" w:hAnsi="仿宋" w:eastAsia="仿宋" w:cs="仿宋"/>
                <w:spacing w:val="-16"/>
                <w:w w:val="95"/>
                <w:kern w:val="0"/>
                <w:sz w:val="28"/>
                <w:szCs w:val="28"/>
              </w:rPr>
              <w:t>需提供现行合同范本原件</w:t>
            </w:r>
            <w:r>
              <w:rPr>
                <w:rFonts w:hint="eastAsia" w:ascii="仿宋" w:hAnsi="仿宋" w:eastAsia="仿宋" w:cs="仿宋"/>
                <w:w w:val="95"/>
                <w:kern w:val="0"/>
                <w:sz w:val="28"/>
                <w:szCs w:val="28"/>
              </w:rPr>
              <w:t>（含协议</w:t>
            </w:r>
            <w:r>
              <w:rPr>
                <w:rFonts w:hint="eastAsia" w:ascii="仿宋" w:hAnsi="仿宋" w:eastAsia="仿宋" w:cs="仿宋"/>
                <w:spacing w:val="-37"/>
                <w:w w:val="95"/>
                <w:kern w:val="0"/>
                <w:sz w:val="28"/>
                <w:szCs w:val="28"/>
              </w:rPr>
              <w:t>书、通用条款、专用条款、附 件</w:t>
            </w:r>
            <w:r>
              <w:rPr>
                <w:rFonts w:hint="eastAsia" w:ascii="仿宋" w:hAnsi="仿宋" w:eastAsia="仿宋" w:cs="仿宋"/>
                <w:spacing w:val="-159"/>
                <w:w w:val="95"/>
                <w:kern w:val="0"/>
                <w:sz w:val="28"/>
                <w:szCs w:val="28"/>
              </w:rPr>
              <w:t>）</w:t>
            </w:r>
            <w:r>
              <w:rPr>
                <w:rFonts w:hint="eastAsia" w:ascii="仿宋" w:hAnsi="仿宋" w:eastAsia="仿宋" w:cs="仿宋"/>
                <w:w w:val="95"/>
                <w:kern w:val="0"/>
                <w:sz w:val="28"/>
                <w:szCs w:val="28"/>
              </w:rPr>
              <w:t>），如属政府投资项目代建工程须同时上传代建协议和发改部门的相关批复。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52" w:hRule="atLeast"/>
        </w:trPr>
        <w:tc>
          <w:tcPr>
            <w:tcW w:w="78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6</w:t>
            </w:r>
          </w:p>
        </w:tc>
        <w:tc>
          <w:tcPr>
            <w:tcW w:w="2068" w:type="dxa"/>
            <w:vAlign w:val="center"/>
          </w:tcPr>
          <w:p>
            <w:pPr>
              <w:autoSpaceDE w:val="0"/>
              <w:autoSpaceDN w:val="0"/>
              <w:spacing w:line="400" w:lineRule="exact"/>
              <w:jc w:val="center"/>
              <w:rPr>
                <w:rFonts w:ascii="仿宋" w:hAnsi="仿宋" w:eastAsia="仿宋" w:cs="仿宋"/>
                <w:kern w:val="0"/>
                <w:sz w:val="28"/>
                <w:szCs w:val="28"/>
              </w:rPr>
            </w:pPr>
            <w:r>
              <w:rPr>
                <w:rFonts w:hint="eastAsia" w:ascii="仿宋" w:hAnsi="仿宋" w:eastAsia="仿宋" w:cs="仿宋"/>
                <w:spacing w:val="-31"/>
                <w:kern w:val="0"/>
                <w:sz w:val="28"/>
                <w:szCs w:val="28"/>
              </w:rPr>
              <w:t>施工图设计文件技术审查意见</w:t>
            </w:r>
          </w:p>
        </w:tc>
        <w:tc>
          <w:tcPr>
            <w:tcW w:w="824" w:type="dxa"/>
            <w:vAlign w:val="center"/>
          </w:tcPr>
          <w:p>
            <w:pPr>
              <w:autoSpaceDE w:val="0"/>
              <w:autoSpaceDN w:val="0"/>
              <w:spacing w:line="400" w:lineRule="exact"/>
              <w:jc w:val="center"/>
              <w:rPr>
                <w:rFonts w:ascii="仿宋" w:hAnsi="仿宋" w:eastAsia="仿宋" w:cs="仿宋"/>
                <w:kern w:val="0"/>
                <w:sz w:val="28"/>
                <w:szCs w:val="28"/>
              </w:rPr>
            </w:pPr>
            <w:r>
              <w:rPr>
                <w:rFonts w:hint="eastAsia" w:ascii="仿宋" w:hAnsi="仿宋" w:eastAsia="仿宋" w:cs="仿宋"/>
                <w:kern w:val="0"/>
                <w:sz w:val="28"/>
                <w:szCs w:val="28"/>
              </w:rPr>
              <w:t>1</w:t>
            </w:r>
          </w:p>
        </w:tc>
        <w:tc>
          <w:tcPr>
            <w:tcW w:w="1836" w:type="dxa"/>
            <w:vAlign w:val="center"/>
          </w:tcPr>
          <w:p>
            <w:pPr>
              <w:autoSpaceDE w:val="0"/>
              <w:autoSpaceDN w:val="0"/>
              <w:spacing w:line="400" w:lineRule="exact"/>
              <w:jc w:val="center"/>
              <w:rPr>
                <w:rFonts w:ascii="仿宋" w:hAnsi="仿宋" w:eastAsia="仿宋" w:cs="仿宋"/>
                <w:kern w:val="0"/>
                <w:sz w:val="28"/>
                <w:szCs w:val="28"/>
              </w:rPr>
            </w:pPr>
            <w:r>
              <w:rPr>
                <w:rFonts w:hint="eastAsia" w:ascii="仿宋" w:hAnsi="仿宋" w:eastAsia="仿宋" w:cs="仿宋"/>
                <w:kern w:val="0"/>
                <w:sz w:val="28"/>
                <w:szCs w:val="28"/>
              </w:rPr>
              <w:t>复印件（或扫描件）</w:t>
            </w:r>
          </w:p>
        </w:tc>
        <w:tc>
          <w:tcPr>
            <w:tcW w:w="3318" w:type="dxa"/>
            <w:vAlign w:val="center"/>
          </w:tcPr>
          <w:p>
            <w:pPr>
              <w:autoSpaceDE w:val="0"/>
              <w:autoSpaceDN w:val="0"/>
              <w:spacing w:line="360" w:lineRule="exact"/>
              <w:jc w:val="left"/>
              <w:rPr>
                <w:rFonts w:ascii="仿宋" w:hAnsi="仿宋" w:eastAsia="仿宋" w:cs="仿宋"/>
                <w:kern w:val="0"/>
                <w:sz w:val="28"/>
                <w:szCs w:val="28"/>
              </w:rPr>
            </w:pPr>
            <w:r>
              <w:rPr>
                <w:rFonts w:hint="eastAsia" w:ascii="仿宋" w:hAnsi="仿宋" w:eastAsia="仿宋" w:cs="仿宋"/>
                <w:kern w:val="0"/>
                <w:sz w:val="28"/>
                <w:szCs w:val="28"/>
              </w:rPr>
              <w:t>1.</w:t>
            </w:r>
            <w:r>
              <w:rPr>
                <w:rFonts w:hint="eastAsia" w:ascii="仿宋" w:hAnsi="仿宋" w:eastAsia="仿宋" w:cs="仿宋"/>
                <w:color w:val="333333"/>
                <w:kern w:val="0"/>
                <w:sz w:val="28"/>
                <w:szCs w:val="28"/>
                <w:shd w:val="clear" w:color="auto" w:fill="FFFFFF"/>
              </w:rPr>
              <w:t>提交地下室的施工图技术审查意见。</w:t>
            </w:r>
            <w:r>
              <w:rPr>
                <w:rFonts w:hint="eastAsia" w:ascii="仿宋" w:hAnsi="仿宋" w:eastAsia="仿宋" w:cs="仿宋"/>
                <w:kern w:val="0"/>
                <w:sz w:val="28"/>
                <w:szCs w:val="28"/>
              </w:rPr>
              <w:t>2.±0.000以上可承诺容缺办理。提交设计单位出具的施工图设计文件满足国家规范标准和工程质量安全要求承诺（加盖注册师专章），同时建设单位承诺建设方案已稳定、后期调整风险自负、自申请之日起三个月内补齐正式的施工图设计文件审查合格书等，先行办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7</w:t>
            </w:r>
          </w:p>
        </w:tc>
        <w:tc>
          <w:tcPr>
            <w:tcW w:w="2068" w:type="dxa"/>
            <w:vAlign w:val="center"/>
          </w:tcPr>
          <w:p>
            <w:pPr>
              <w:autoSpaceDE w:val="0"/>
              <w:autoSpaceDN w:val="0"/>
              <w:spacing w:line="400" w:lineRule="exact"/>
              <w:ind w:right="74"/>
              <w:jc w:val="center"/>
              <w:rPr>
                <w:rFonts w:ascii="仿宋" w:hAnsi="仿宋" w:eastAsia="仿宋"/>
                <w:color w:val="333333"/>
                <w:kern w:val="0"/>
                <w:sz w:val="28"/>
                <w:szCs w:val="28"/>
                <w:shd w:val="clear" w:color="auto" w:fill="FFFFFF"/>
              </w:rPr>
            </w:pPr>
            <w:r>
              <w:rPr>
                <w:rFonts w:hint="eastAsia" w:ascii="仿宋" w:hAnsi="仿宋" w:eastAsia="仿宋" w:cs="仿宋"/>
                <w:spacing w:val="-31"/>
                <w:kern w:val="0"/>
                <w:sz w:val="28"/>
                <w:szCs w:val="28"/>
              </w:rPr>
              <w:t>保证工程质量安全的具体措施</w:t>
            </w:r>
          </w:p>
        </w:tc>
        <w:tc>
          <w:tcPr>
            <w:tcW w:w="824"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1</w:t>
            </w:r>
          </w:p>
        </w:tc>
        <w:tc>
          <w:tcPr>
            <w:tcW w:w="1836"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vAlign w:val="center"/>
          </w:tcPr>
          <w:p>
            <w:pPr>
              <w:autoSpaceDE w:val="0"/>
              <w:autoSpaceDN w:val="0"/>
              <w:spacing w:line="400" w:lineRule="exact"/>
              <w:rPr>
                <w:rFonts w:ascii="仿宋" w:hAnsi="仿宋" w:eastAsia="仿宋"/>
                <w:color w:val="333333"/>
                <w:kern w:val="0"/>
                <w:sz w:val="28"/>
                <w:szCs w:val="28"/>
                <w:shd w:val="clear" w:color="auto" w:fill="FFFFFF"/>
              </w:rPr>
            </w:pPr>
            <w:r>
              <w:rPr>
                <w:rFonts w:hint="eastAsia" w:ascii="仿宋" w:hAnsi="仿宋" w:eastAsia="仿宋" w:cs="仿宋"/>
                <w:kern w:val="0"/>
                <w:sz w:val="28"/>
                <w:szCs w:val="28"/>
              </w:rPr>
              <w:t>1.工程项目的质量安全组织机</w:t>
            </w:r>
            <w:r>
              <w:rPr>
                <w:rFonts w:hint="eastAsia" w:ascii="仿宋" w:hAnsi="仿宋" w:eastAsia="仿宋" w:cs="仿宋"/>
                <w:spacing w:val="-13"/>
                <w:kern w:val="0"/>
                <w:sz w:val="28"/>
                <w:szCs w:val="28"/>
              </w:rPr>
              <w:t>构及人员名册</w:t>
            </w:r>
            <w:r>
              <w:rPr>
                <w:rFonts w:hint="eastAsia" w:ascii="仿宋" w:hAnsi="仿宋" w:eastAsia="仿宋" w:cs="仿宋"/>
                <w:kern w:val="0"/>
                <w:sz w:val="28"/>
                <w:szCs w:val="28"/>
              </w:rPr>
              <w:t>、</w:t>
            </w:r>
            <w:r>
              <w:rPr>
                <w:rFonts w:hint="eastAsia" w:ascii="仿宋" w:hAnsi="仿宋" w:eastAsia="仿宋" w:cs="仿宋"/>
                <w:spacing w:val="-19"/>
                <w:kern w:val="0"/>
                <w:sz w:val="28"/>
                <w:szCs w:val="28"/>
              </w:rPr>
              <w:t>质量安全责任制</w:t>
            </w:r>
            <w:r>
              <w:rPr>
                <w:rFonts w:hint="eastAsia" w:ascii="仿宋" w:hAnsi="仿宋" w:eastAsia="仿宋" w:cs="仿宋"/>
                <w:spacing w:val="-3"/>
                <w:kern w:val="0"/>
                <w:sz w:val="28"/>
                <w:szCs w:val="28"/>
              </w:rPr>
              <w:t>；2.</w:t>
            </w:r>
            <w:r>
              <w:rPr>
                <w:rFonts w:hint="eastAsia" w:ascii="仿宋" w:hAnsi="仿宋" w:eastAsia="仿宋" w:cs="仿宋"/>
                <w:spacing w:val="-157"/>
                <w:kern w:val="0"/>
                <w:sz w:val="28"/>
                <w:szCs w:val="28"/>
              </w:rPr>
              <w:t xml:space="preserve"> </w:t>
            </w:r>
            <w:r>
              <w:rPr>
                <w:rFonts w:hint="eastAsia" w:ascii="仿宋" w:hAnsi="仿宋" w:eastAsia="仿宋" w:cs="仿宋"/>
                <w:spacing w:val="-14"/>
                <w:kern w:val="0"/>
                <w:sz w:val="28"/>
                <w:szCs w:val="28"/>
              </w:rPr>
              <w:t>责任主体《工程质量终身责任承</w:t>
            </w:r>
            <w:r>
              <w:rPr>
                <w:rFonts w:hint="eastAsia" w:ascii="仿宋" w:hAnsi="仿宋" w:eastAsia="仿宋" w:cs="仿宋"/>
                <w:spacing w:val="-9"/>
                <w:w w:val="95"/>
                <w:kern w:val="0"/>
                <w:sz w:val="28"/>
                <w:szCs w:val="28"/>
              </w:rPr>
              <w:t>诺书》；</w:t>
            </w:r>
            <w:r>
              <w:rPr>
                <w:rFonts w:hint="eastAsia" w:ascii="仿宋" w:hAnsi="仿宋" w:eastAsia="仿宋" w:cs="仿宋"/>
                <w:w w:val="95"/>
                <w:kern w:val="0"/>
                <w:sz w:val="28"/>
                <w:szCs w:val="28"/>
              </w:rPr>
              <w:t>3.</w:t>
            </w:r>
            <w:r>
              <w:rPr>
                <w:rFonts w:hint="eastAsia" w:ascii="仿宋_GB2312" w:hAnsi="仿宋_GB2312" w:eastAsia="仿宋_GB2312" w:cs="仿宋_GB2312"/>
                <w:kern w:val="0"/>
                <w:sz w:val="28"/>
                <w:szCs w:val="28"/>
              </w:rPr>
              <w:t>工程项目的施工组织设计方案、危险性较大工程清单及方案</w:t>
            </w:r>
            <w:r>
              <w:rPr>
                <w:rFonts w:hint="eastAsia" w:ascii="仿宋" w:hAnsi="仿宋" w:eastAsia="仿宋" w:cs="仿宋"/>
                <w:kern w:val="0"/>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8</w:t>
            </w:r>
          </w:p>
        </w:tc>
        <w:tc>
          <w:tcPr>
            <w:tcW w:w="2068" w:type="dxa"/>
            <w:vAlign w:val="center"/>
          </w:tcPr>
          <w:p>
            <w:pPr>
              <w:autoSpaceDE w:val="0"/>
              <w:autoSpaceDN w:val="0"/>
              <w:spacing w:before="143" w:line="400" w:lineRule="exact"/>
              <w:ind w:right="-15"/>
              <w:rPr>
                <w:rFonts w:ascii="仿宋" w:hAnsi="仿宋" w:eastAsia="仿宋" w:cs="仿宋"/>
                <w:kern w:val="0"/>
                <w:sz w:val="28"/>
                <w:szCs w:val="28"/>
              </w:rPr>
            </w:pPr>
            <w:r>
              <w:rPr>
                <w:rFonts w:hint="eastAsia" w:ascii="仿宋" w:hAnsi="仿宋" w:eastAsia="仿宋" w:cs="仿宋"/>
                <w:kern w:val="0"/>
                <w:sz w:val="28"/>
                <w:szCs w:val="28"/>
              </w:rPr>
              <w:t>依法应当进行消防设计审查的建设</w:t>
            </w:r>
            <w:r>
              <w:rPr>
                <w:rFonts w:hint="eastAsia" w:ascii="仿宋" w:hAnsi="仿宋" w:eastAsia="仿宋" w:cs="仿宋"/>
                <w:spacing w:val="-27"/>
                <w:kern w:val="0"/>
                <w:sz w:val="28"/>
                <w:szCs w:val="28"/>
              </w:rPr>
              <w:t>工程，需提供</w:t>
            </w:r>
            <w:r>
              <w:rPr>
                <w:rFonts w:hint="eastAsia" w:ascii="仿宋" w:hAnsi="仿宋" w:eastAsia="仿宋" w:cs="仿宋"/>
                <w:kern w:val="0"/>
                <w:sz w:val="28"/>
                <w:szCs w:val="28"/>
              </w:rPr>
              <w:t>消防设计审查意见</w:t>
            </w:r>
          </w:p>
        </w:tc>
        <w:tc>
          <w:tcPr>
            <w:tcW w:w="824"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1836"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tcPr>
          <w:p>
            <w:pPr>
              <w:autoSpaceDE w:val="0"/>
              <w:autoSpaceDN w:val="0"/>
              <w:spacing w:line="400" w:lineRule="exact"/>
              <w:rPr>
                <w:rFonts w:ascii="仿宋" w:hAnsi="仿宋" w:eastAsia="仿宋" w:cs="仿宋"/>
                <w:spacing w:val="-12"/>
                <w:w w:val="95"/>
                <w:kern w:val="0"/>
                <w:sz w:val="28"/>
                <w:szCs w:val="28"/>
              </w:rPr>
            </w:pPr>
            <w:r>
              <w:rPr>
                <w:rFonts w:hint="eastAsia" w:ascii="仿宋" w:hAnsi="仿宋" w:eastAsia="仿宋" w:cs="仿宋"/>
                <w:kern w:val="0"/>
                <w:sz w:val="28"/>
                <w:szCs w:val="28"/>
              </w:rPr>
              <w:t>特殊建设工程的建设单位应当向城乡建设主管部门申请消防设计审查，未经消防设计审查</w:t>
            </w:r>
            <w:r>
              <w:rPr>
                <w:rFonts w:hint="eastAsia" w:ascii="仿宋" w:hAnsi="仿宋" w:eastAsia="仿宋" w:cs="仿宋"/>
                <w:spacing w:val="1"/>
                <w:kern w:val="0"/>
                <w:sz w:val="28"/>
                <w:szCs w:val="28"/>
              </w:rPr>
              <w:t xml:space="preserve"> </w:t>
            </w:r>
            <w:r>
              <w:rPr>
                <w:rFonts w:hint="eastAsia" w:ascii="仿宋" w:hAnsi="仿宋" w:eastAsia="仿宋" w:cs="仿宋"/>
                <w:w w:val="95"/>
                <w:kern w:val="0"/>
                <w:sz w:val="28"/>
                <w:szCs w:val="28"/>
              </w:rPr>
              <w:t>或者审查不合格的，建设单位、</w:t>
            </w:r>
            <w:r>
              <w:rPr>
                <w:rFonts w:hint="eastAsia" w:ascii="仿宋" w:hAnsi="仿宋" w:eastAsia="仿宋" w:cs="仿宋"/>
                <w:kern w:val="0"/>
                <w:sz w:val="28"/>
                <w:szCs w:val="28"/>
              </w:rPr>
              <w:t>施工单位不得施工。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9</w:t>
            </w:r>
          </w:p>
        </w:tc>
        <w:tc>
          <w:tcPr>
            <w:tcW w:w="206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s="仿宋"/>
                <w:kern w:val="0"/>
                <w:sz w:val="28"/>
                <w:szCs w:val="28"/>
              </w:rPr>
              <w:t>申请施工</w:t>
            </w:r>
            <w:r>
              <w:rPr>
                <w:rFonts w:hint="eastAsia" w:ascii="仿宋" w:hAnsi="仿宋" w:eastAsia="仿宋" w:cs="仿宋"/>
                <w:spacing w:val="-2"/>
                <w:kern w:val="0"/>
                <w:sz w:val="28"/>
                <w:szCs w:val="28"/>
              </w:rPr>
              <w:t>许可承诺书</w:t>
            </w:r>
          </w:p>
        </w:tc>
        <w:tc>
          <w:tcPr>
            <w:tcW w:w="824"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1</w:t>
            </w:r>
          </w:p>
        </w:tc>
        <w:tc>
          <w:tcPr>
            <w:tcW w:w="1836"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tcPr>
          <w:p>
            <w:pPr>
              <w:autoSpaceDE w:val="0"/>
              <w:autoSpaceDN w:val="0"/>
              <w:spacing w:line="400" w:lineRule="exact"/>
              <w:rPr>
                <w:rFonts w:ascii="仿宋" w:hAnsi="仿宋" w:eastAsia="仿宋"/>
                <w:color w:val="333333"/>
                <w:kern w:val="0"/>
                <w:sz w:val="28"/>
                <w:szCs w:val="28"/>
                <w:shd w:val="clear" w:color="auto" w:fill="FFFFFF"/>
              </w:rPr>
            </w:pPr>
            <w:r>
              <w:rPr>
                <w:rFonts w:hint="eastAsia" w:ascii="仿宋" w:hAnsi="仿宋" w:eastAsia="仿宋" w:cs="仿宋"/>
                <w:spacing w:val="-12"/>
                <w:w w:val="95"/>
                <w:kern w:val="0"/>
                <w:sz w:val="28"/>
                <w:szCs w:val="28"/>
              </w:rPr>
              <w:t>承诺该建设资金已经落实，施工场地已经基本具备施工条件等</w:t>
            </w:r>
            <w:r>
              <w:rPr>
                <w:rFonts w:hint="eastAsia" w:ascii="仿宋" w:hAnsi="仿宋" w:eastAsia="仿宋" w:cs="仿宋"/>
                <w:w w:val="95"/>
                <w:kern w:val="0"/>
                <w:sz w:val="28"/>
                <w:szCs w:val="28"/>
              </w:rPr>
              <w:t>。</w:t>
            </w:r>
          </w:p>
        </w:tc>
      </w:tr>
    </w:tbl>
    <w:p>
      <w:pPr>
        <w:pStyle w:val="11"/>
        <w:ind w:firstLine="643"/>
      </w:pPr>
      <w:r>
        <w:rPr>
          <w:rFonts w:hint="eastAsia"/>
          <w:b/>
        </w:rPr>
        <w:t>注</w:t>
      </w:r>
      <w:r>
        <w:rPr>
          <w:rFonts w:hint="eastAsia"/>
        </w:rPr>
        <w:t>：</w:t>
      </w:r>
      <w:r>
        <w:rPr>
          <w:rFonts w:hint="eastAsia"/>
          <w:w w:val="95"/>
        </w:rPr>
        <w:t>（1）承诺书涉及的内容，发证机关应当在施工许可证核发后</w:t>
      </w:r>
      <w:r>
        <w:rPr>
          <w:rFonts w:hint="eastAsia"/>
          <w:spacing w:val="-6"/>
          <w:w w:val="95"/>
        </w:rPr>
        <w:t>对申请人履行承诺的情况进行检查，对申请人未履行</w:t>
      </w:r>
      <w:r>
        <w:rPr>
          <w:rFonts w:hint="eastAsia"/>
          <w:w w:val="95"/>
        </w:rPr>
        <w:t>承诺的，撤销施工许可决定并追究申请人的相应责任。同时，建</w:t>
      </w:r>
      <w:r>
        <w:rPr>
          <w:rFonts w:hint="eastAsia"/>
          <w:spacing w:val="-10"/>
          <w:w w:val="95"/>
        </w:rPr>
        <w:t>立黑名单制度，将申请人不履行承诺的不良行为向社会公开，构</w:t>
      </w:r>
      <w:r>
        <w:rPr>
          <w:rFonts w:hint="eastAsia"/>
        </w:rPr>
        <w:t>建“一处失信、处处受限”的联合惩戒机制。</w:t>
      </w:r>
    </w:p>
    <w:p>
      <w:pPr>
        <w:pStyle w:val="11"/>
        <w:ind w:firstLine="605"/>
      </w:pPr>
      <w:r>
        <w:rPr>
          <w:rFonts w:hint="eastAsia"/>
          <w:w w:val="95"/>
        </w:rPr>
        <w:t>（2）《施工图审查意见书》的承诺期限原则为三个月，申请单位及时在申报系统中补充上传。如确因为工程项目实际工序及进展等客观原因无法按承诺期限补齐的，经建设行政主管部门复核，可予以再延期一次，期限不超过三个月。申请单位在申报系统中补充提交情况说明（同时有质量安全监督机构加盖公章的意见），由施工许可审批人员确认后，材料承诺补齐的期限顺延三个月，到期前申请单位及时上传《施工图审查意见书》。</w:t>
      </w:r>
    </w:p>
    <w:p>
      <w:pPr>
        <w:pStyle w:val="11"/>
        <w:ind w:firstLine="605"/>
        <w:rPr>
          <w:color w:val="333333"/>
          <w:kern w:val="0"/>
          <w:szCs w:val="32"/>
          <w:shd w:val="clear" w:color="auto" w:fill="FFFFFF"/>
        </w:rPr>
      </w:pPr>
      <w:r>
        <w:rPr>
          <w:rFonts w:hint="eastAsia"/>
          <w:w w:val="95"/>
        </w:rPr>
        <w:t>（3）合同工期少于半年的工程项目，不适用于分阶段办理</w:t>
      </w:r>
      <w:r>
        <w:rPr>
          <w:rFonts w:hint="eastAsia"/>
        </w:rPr>
        <w:t>施工许可。</w:t>
      </w:r>
    </w:p>
    <w:p>
      <w:pPr>
        <w:pStyle w:val="17"/>
        <w:spacing w:after="120" w:afterLines="50"/>
        <w:rPr>
          <w:rFonts w:ascii="仿宋" w:hAnsi="仿宋" w:eastAsia="仿宋"/>
          <w:sz w:val="28"/>
          <w:szCs w:val="28"/>
        </w:rPr>
      </w:pPr>
      <w:r>
        <w:rPr>
          <w:rFonts w:hint="eastAsia"/>
          <w:shd w:val="clear" w:color="auto" w:fill="FFFFFF"/>
        </w:rPr>
        <w:t>（三）房屋建筑工程办理整体的施工许可证</w:t>
      </w:r>
    </w:p>
    <w:tbl>
      <w:tblPr>
        <w:tblStyle w:val="10"/>
        <w:tblW w:w="88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8"/>
        <w:gridCol w:w="2068"/>
        <w:gridCol w:w="824"/>
        <w:gridCol w:w="1836"/>
        <w:gridCol w:w="33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788" w:type="dxa"/>
            <w:vAlign w:val="center"/>
          </w:tcPr>
          <w:p>
            <w:pPr>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序号</w:t>
            </w:r>
          </w:p>
        </w:tc>
        <w:tc>
          <w:tcPr>
            <w:tcW w:w="2068" w:type="dxa"/>
            <w:vAlign w:val="center"/>
          </w:tcPr>
          <w:p>
            <w:pPr>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材料名称</w:t>
            </w:r>
          </w:p>
        </w:tc>
        <w:tc>
          <w:tcPr>
            <w:tcW w:w="824" w:type="dxa"/>
            <w:vAlign w:val="center"/>
          </w:tcPr>
          <w:p>
            <w:pPr>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份数</w:t>
            </w:r>
          </w:p>
        </w:tc>
        <w:tc>
          <w:tcPr>
            <w:tcW w:w="1836" w:type="dxa"/>
            <w:vAlign w:val="center"/>
          </w:tcPr>
          <w:p>
            <w:pPr>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材料形式</w:t>
            </w:r>
          </w:p>
        </w:tc>
        <w:tc>
          <w:tcPr>
            <w:tcW w:w="3318" w:type="dxa"/>
            <w:vAlign w:val="center"/>
          </w:tcPr>
          <w:p>
            <w:pPr>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4" w:hRule="atLeast"/>
        </w:trPr>
        <w:tc>
          <w:tcPr>
            <w:tcW w:w="788"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2068" w:type="dxa"/>
            <w:vAlign w:val="center"/>
          </w:tcPr>
          <w:p>
            <w:pPr>
              <w:autoSpaceDE w:val="0"/>
              <w:autoSpaceDN w:val="0"/>
              <w:spacing w:line="400" w:lineRule="exact"/>
              <w:ind w:left="67" w:right="54"/>
              <w:jc w:val="center"/>
              <w:rPr>
                <w:rFonts w:ascii="仿宋" w:hAnsi="仿宋" w:eastAsia="仿宋" w:cs="仿宋"/>
                <w:kern w:val="0"/>
                <w:sz w:val="28"/>
                <w:szCs w:val="28"/>
              </w:rPr>
            </w:pPr>
            <w:r>
              <w:rPr>
                <w:rFonts w:hint="eastAsia" w:ascii="仿宋" w:hAnsi="仿宋" w:eastAsia="仿宋" w:cs="仿宋"/>
                <w:kern w:val="0"/>
                <w:sz w:val="28"/>
                <w:szCs w:val="28"/>
              </w:rPr>
              <w:t>施工许可</w:t>
            </w:r>
          </w:p>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阶段申请表</w:t>
            </w:r>
          </w:p>
        </w:tc>
        <w:tc>
          <w:tcPr>
            <w:tcW w:w="824"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1836" w:type="dxa"/>
            <w:vAlign w:val="center"/>
          </w:tcPr>
          <w:p>
            <w:pPr>
              <w:autoSpaceDE w:val="0"/>
              <w:autoSpaceDN w:val="0"/>
              <w:spacing w:line="400" w:lineRule="exact"/>
              <w:ind w:left="68" w:right="57"/>
              <w:jc w:val="center"/>
              <w:rPr>
                <w:rFonts w:ascii="仿宋" w:hAnsi="仿宋" w:eastAsia="仿宋" w:cs="仿宋"/>
                <w:kern w:val="0"/>
                <w:sz w:val="28"/>
                <w:szCs w:val="28"/>
              </w:rPr>
            </w:pPr>
            <w:r>
              <w:rPr>
                <w:rFonts w:hint="eastAsia" w:ascii="仿宋" w:hAnsi="仿宋" w:eastAsia="仿宋" w:cs="仿宋"/>
                <w:kern w:val="0"/>
                <w:sz w:val="28"/>
                <w:szCs w:val="28"/>
              </w:rPr>
              <w:t>原件（或电</w:t>
            </w:r>
          </w:p>
          <w:p>
            <w:pPr>
              <w:autoSpaceDE w:val="0"/>
              <w:autoSpaceDN w:val="0"/>
              <w:spacing w:line="400" w:lineRule="exact"/>
              <w:ind w:left="68" w:right="57"/>
              <w:jc w:val="center"/>
              <w:rPr>
                <w:rFonts w:ascii="仿宋" w:hAnsi="仿宋" w:eastAsia="仿宋" w:cs="仿宋"/>
                <w:kern w:val="0"/>
                <w:sz w:val="28"/>
                <w:szCs w:val="28"/>
              </w:rPr>
            </w:pPr>
            <w:r>
              <w:rPr>
                <w:rFonts w:hint="eastAsia" w:ascii="仿宋" w:hAnsi="仿宋" w:eastAsia="仿宋" w:cs="仿宋"/>
                <w:kern w:val="0"/>
                <w:sz w:val="28"/>
                <w:szCs w:val="28"/>
              </w:rPr>
              <w:t>子表单）</w:t>
            </w:r>
          </w:p>
        </w:tc>
        <w:tc>
          <w:tcPr>
            <w:tcW w:w="3318" w:type="dxa"/>
            <w:vAlign w:val="center"/>
          </w:tcPr>
          <w:p>
            <w:pPr>
              <w:autoSpaceDE w:val="0"/>
              <w:autoSpaceDN w:val="0"/>
              <w:spacing w:line="400" w:lineRule="exact"/>
              <w:rPr>
                <w:rFonts w:ascii="仿宋" w:hAnsi="仿宋" w:eastAsia="仿宋" w:cs="仿宋"/>
                <w:kern w:val="0"/>
                <w:sz w:val="28"/>
                <w:szCs w:val="28"/>
              </w:rPr>
            </w:pPr>
            <w:r>
              <w:rPr>
                <w:rFonts w:hint="eastAsia" w:ascii="仿宋" w:hAnsi="仿宋" w:eastAsia="仿宋" w:cs="仿宋"/>
                <w:kern w:val="0"/>
                <w:sz w:val="28"/>
                <w:szCs w:val="28"/>
              </w:rPr>
              <w:t>如实填写，建设单位盖章、法定代表人签章或签字。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4" w:hRule="atLeast"/>
        </w:trPr>
        <w:tc>
          <w:tcPr>
            <w:tcW w:w="788"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2</w:t>
            </w:r>
          </w:p>
        </w:tc>
        <w:tc>
          <w:tcPr>
            <w:tcW w:w="2068" w:type="dxa"/>
            <w:vAlign w:val="center"/>
          </w:tcPr>
          <w:p>
            <w:pPr>
              <w:autoSpaceDE w:val="0"/>
              <w:autoSpaceDN w:val="0"/>
              <w:spacing w:line="400" w:lineRule="exact"/>
              <w:ind w:right="54"/>
              <w:jc w:val="center"/>
              <w:rPr>
                <w:rFonts w:ascii="仿宋" w:hAnsi="仿宋" w:eastAsia="仿宋" w:cs="仿宋"/>
                <w:kern w:val="0"/>
                <w:sz w:val="28"/>
                <w:szCs w:val="28"/>
              </w:rPr>
            </w:pPr>
            <w:r>
              <w:rPr>
                <w:rFonts w:hint="eastAsia" w:ascii="仿宋" w:hAnsi="仿宋" w:eastAsia="仿宋" w:cs="仿宋"/>
                <w:kern w:val="0"/>
                <w:sz w:val="28"/>
                <w:szCs w:val="28"/>
              </w:rPr>
              <w:t>用地手续</w:t>
            </w:r>
          </w:p>
        </w:tc>
        <w:tc>
          <w:tcPr>
            <w:tcW w:w="824" w:type="dxa"/>
            <w:vAlign w:val="center"/>
          </w:tcPr>
          <w:p>
            <w:pPr>
              <w:autoSpaceDE w:val="0"/>
              <w:autoSpaceDN w:val="0"/>
              <w:spacing w:line="400" w:lineRule="exact"/>
              <w:ind w:left="67" w:right="54"/>
              <w:jc w:val="center"/>
              <w:rPr>
                <w:rFonts w:ascii="仿宋" w:hAnsi="仿宋" w:eastAsia="仿宋" w:cs="仿宋"/>
                <w:kern w:val="0"/>
                <w:sz w:val="28"/>
                <w:szCs w:val="28"/>
              </w:rPr>
            </w:pPr>
            <w:r>
              <w:rPr>
                <w:rFonts w:hint="eastAsia" w:ascii="仿宋" w:hAnsi="仿宋" w:eastAsia="仿宋" w:cs="仿宋"/>
                <w:kern w:val="0"/>
                <w:sz w:val="28"/>
                <w:szCs w:val="28"/>
              </w:rPr>
              <w:t>1</w:t>
            </w:r>
          </w:p>
        </w:tc>
        <w:tc>
          <w:tcPr>
            <w:tcW w:w="1836" w:type="dxa"/>
            <w:vAlign w:val="center"/>
          </w:tcPr>
          <w:p>
            <w:pPr>
              <w:autoSpaceDE w:val="0"/>
              <w:autoSpaceDN w:val="0"/>
              <w:spacing w:line="400" w:lineRule="exact"/>
              <w:ind w:left="68" w:right="57"/>
              <w:jc w:val="center"/>
              <w:rPr>
                <w:rFonts w:ascii="仿宋" w:hAnsi="仿宋" w:eastAsia="仿宋" w:cs="仿宋"/>
                <w:kern w:val="0"/>
                <w:sz w:val="28"/>
                <w:szCs w:val="28"/>
              </w:rPr>
            </w:pPr>
            <w:r>
              <w:rPr>
                <w:rFonts w:hint="eastAsia" w:ascii="仿宋" w:hAnsi="仿宋" w:eastAsia="仿宋" w:cs="仿宋"/>
                <w:kern w:val="0"/>
                <w:sz w:val="28"/>
                <w:szCs w:val="28"/>
              </w:rPr>
              <w:t>复印件（或扫描件）</w:t>
            </w:r>
          </w:p>
        </w:tc>
        <w:tc>
          <w:tcPr>
            <w:tcW w:w="3318" w:type="dxa"/>
            <w:vAlign w:val="center"/>
          </w:tcPr>
          <w:p>
            <w:pPr>
              <w:autoSpaceDE w:val="0"/>
              <w:autoSpaceDN w:val="0"/>
              <w:spacing w:line="400" w:lineRule="exact"/>
              <w:rPr>
                <w:rFonts w:ascii="仿宋" w:hAnsi="仿宋" w:eastAsia="仿宋" w:cs="仿宋"/>
                <w:kern w:val="0"/>
                <w:sz w:val="28"/>
                <w:szCs w:val="28"/>
              </w:rPr>
            </w:pPr>
            <w:r>
              <w:rPr>
                <w:rFonts w:hint="eastAsia" w:ascii="仿宋" w:hAnsi="仿宋" w:eastAsia="仿宋" w:cs="仿宋"/>
                <w:kern w:val="0"/>
                <w:sz w:val="28"/>
                <w:szCs w:val="28"/>
              </w:rPr>
              <w:t>土地证或不动产权证。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4" w:hRule="atLeast"/>
        </w:trPr>
        <w:tc>
          <w:tcPr>
            <w:tcW w:w="788"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3</w:t>
            </w:r>
          </w:p>
        </w:tc>
        <w:tc>
          <w:tcPr>
            <w:tcW w:w="2068"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规划手续</w:t>
            </w:r>
          </w:p>
        </w:tc>
        <w:tc>
          <w:tcPr>
            <w:tcW w:w="824"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1836"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vAlign w:val="center"/>
          </w:tcPr>
          <w:p>
            <w:pPr>
              <w:autoSpaceDE w:val="0"/>
              <w:autoSpaceDN w:val="0"/>
              <w:spacing w:line="400" w:lineRule="exact"/>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建设工程规划许可证。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87" w:hRule="atLeast"/>
        </w:trPr>
        <w:tc>
          <w:tcPr>
            <w:tcW w:w="78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4</w:t>
            </w:r>
          </w:p>
        </w:tc>
        <w:tc>
          <w:tcPr>
            <w:tcW w:w="206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s="仿宋"/>
                <w:spacing w:val="-31"/>
                <w:kern w:val="0"/>
                <w:sz w:val="28"/>
                <w:szCs w:val="28"/>
              </w:rPr>
              <w:t>中标通知书或直接发包通知书</w:t>
            </w:r>
          </w:p>
        </w:tc>
        <w:tc>
          <w:tcPr>
            <w:tcW w:w="824"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1</w:t>
            </w:r>
          </w:p>
        </w:tc>
        <w:tc>
          <w:tcPr>
            <w:tcW w:w="1836"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vAlign w:val="center"/>
          </w:tcPr>
          <w:p>
            <w:pPr>
              <w:autoSpaceDE w:val="0"/>
              <w:autoSpaceDN w:val="0"/>
              <w:spacing w:line="400" w:lineRule="exact"/>
              <w:rPr>
                <w:rFonts w:ascii="仿宋" w:hAnsi="仿宋" w:eastAsia="仿宋"/>
                <w:color w:val="333333"/>
                <w:kern w:val="0"/>
                <w:sz w:val="28"/>
                <w:szCs w:val="28"/>
                <w:shd w:val="clear" w:color="auto" w:fill="FFFFFF"/>
              </w:rPr>
            </w:pPr>
            <w:r>
              <w:rPr>
                <w:rFonts w:hint="eastAsia" w:ascii="仿宋" w:hAnsi="仿宋" w:eastAsia="仿宋" w:cs="仿宋"/>
                <w:spacing w:val="-13"/>
                <w:w w:val="95"/>
                <w:kern w:val="0"/>
                <w:sz w:val="28"/>
                <w:szCs w:val="28"/>
              </w:rPr>
              <w:t>已经确定施工企业。按照规定应</w:t>
            </w:r>
            <w:r>
              <w:rPr>
                <w:rFonts w:hint="eastAsia" w:ascii="仿宋" w:hAnsi="仿宋" w:eastAsia="仿宋" w:cs="仿宋"/>
                <w:spacing w:val="-12"/>
                <w:w w:val="95"/>
                <w:kern w:val="0"/>
                <w:sz w:val="28"/>
                <w:szCs w:val="28"/>
              </w:rPr>
              <w:t>当依法招标的工程没有招标，或</w:t>
            </w:r>
            <w:r>
              <w:rPr>
                <w:rFonts w:hint="eastAsia" w:ascii="仿宋" w:hAnsi="仿宋" w:eastAsia="仿宋" w:cs="仿宋"/>
                <w:spacing w:val="-13"/>
                <w:w w:val="95"/>
                <w:kern w:val="0"/>
                <w:sz w:val="28"/>
                <w:szCs w:val="28"/>
              </w:rPr>
              <w:t>者肢解发包工程，以及将工程发</w:t>
            </w:r>
            <w:r>
              <w:rPr>
                <w:rFonts w:hint="eastAsia" w:ascii="仿宋" w:hAnsi="仿宋" w:eastAsia="仿宋" w:cs="仿宋"/>
                <w:spacing w:val="12"/>
                <w:w w:val="95"/>
                <w:kern w:val="0"/>
                <w:sz w:val="28"/>
                <w:szCs w:val="28"/>
              </w:rPr>
              <w:t>包给不具备相应资质条件的企</w:t>
            </w:r>
            <w:r>
              <w:rPr>
                <w:rFonts w:hint="eastAsia" w:ascii="仿宋" w:hAnsi="仿宋" w:eastAsia="仿宋" w:cs="仿宋"/>
                <w:spacing w:val="-1"/>
                <w:kern w:val="0"/>
                <w:sz w:val="28"/>
                <w:szCs w:val="28"/>
              </w:rPr>
              <w:t>业的，所确定的施工企业无效。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46" w:hRule="atLeast"/>
        </w:trPr>
        <w:tc>
          <w:tcPr>
            <w:tcW w:w="78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5</w:t>
            </w:r>
          </w:p>
        </w:tc>
        <w:tc>
          <w:tcPr>
            <w:tcW w:w="206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s="仿宋"/>
                <w:kern w:val="0"/>
                <w:sz w:val="28"/>
                <w:szCs w:val="28"/>
              </w:rPr>
              <w:t>施工合同</w:t>
            </w:r>
          </w:p>
        </w:tc>
        <w:tc>
          <w:tcPr>
            <w:tcW w:w="824"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1</w:t>
            </w:r>
          </w:p>
        </w:tc>
        <w:tc>
          <w:tcPr>
            <w:tcW w:w="1836"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vAlign w:val="center"/>
          </w:tcPr>
          <w:p>
            <w:pPr>
              <w:autoSpaceDE w:val="0"/>
              <w:autoSpaceDN w:val="0"/>
              <w:spacing w:line="400" w:lineRule="exact"/>
              <w:rPr>
                <w:rFonts w:ascii="仿宋" w:hAnsi="仿宋" w:eastAsia="仿宋"/>
                <w:color w:val="333333"/>
                <w:kern w:val="0"/>
                <w:sz w:val="28"/>
                <w:szCs w:val="28"/>
                <w:shd w:val="clear" w:color="auto" w:fill="FFFFFF"/>
              </w:rPr>
            </w:pPr>
            <w:r>
              <w:rPr>
                <w:rFonts w:hint="eastAsia" w:ascii="仿宋" w:hAnsi="仿宋" w:eastAsia="仿宋" w:cs="仿宋"/>
                <w:spacing w:val="-16"/>
                <w:kern w:val="0"/>
                <w:sz w:val="28"/>
                <w:szCs w:val="28"/>
              </w:rPr>
              <w:t>需提供现行合同范本原件</w:t>
            </w:r>
            <w:r>
              <w:rPr>
                <w:rFonts w:hint="eastAsia" w:ascii="仿宋" w:hAnsi="仿宋" w:eastAsia="仿宋" w:cs="仿宋"/>
                <w:kern w:val="0"/>
                <w:sz w:val="28"/>
                <w:szCs w:val="28"/>
              </w:rPr>
              <w:t>（含协议</w:t>
            </w:r>
            <w:r>
              <w:rPr>
                <w:rFonts w:hint="eastAsia" w:ascii="仿宋" w:hAnsi="仿宋" w:eastAsia="仿宋" w:cs="仿宋"/>
                <w:spacing w:val="-37"/>
                <w:w w:val="99"/>
                <w:kern w:val="0"/>
                <w:sz w:val="28"/>
                <w:szCs w:val="28"/>
              </w:rPr>
              <w:t>书、通用条款、专用条款、附件</w:t>
            </w:r>
            <w:r>
              <w:rPr>
                <w:rFonts w:hint="eastAsia" w:ascii="仿宋" w:hAnsi="仿宋" w:eastAsia="仿宋" w:cs="仿宋"/>
                <w:spacing w:val="-159"/>
                <w:w w:val="99"/>
                <w:kern w:val="0"/>
                <w:sz w:val="28"/>
                <w:szCs w:val="28"/>
              </w:rPr>
              <w:t>）</w:t>
            </w:r>
            <w:r>
              <w:rPr>
                <w:rFonts w:hint="eastAsia" w:ascii="仿宋" w:hAnsi="仿宋" w:eastAsia="仿宋" w:cs="仿宋"/>
                <w:w w:val="99"/>
                <w:kern w:val="0"/>
                <w:sz w:val="28"/>
                <w:szCs w:val="28"/>
              </w:rPr>
              <w:t>，</w:t>
            </w:r>
            <w:r>
              <w:rPr>
                <w:rFonts w:hint="eastAsia" w:ascii="仿宋" w:hAnsi="仿宋" w:eastAsia="仿宋" w:cs="仿宋"/>
                <w:kern w:val="0"/>
                <w:sz w:val="28"/>
                <w:szCs w:val="28"/>
              </w:rPr>
              <w:t>如属政府投资项目代建工程须同时上传代建协议和发改部门的相关批复。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52" w:hRule="atLeast"/>
        </w:trPr>
        <w:tc>
          <w:tcPr>
            <w:tcW w:w="78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6</w:t>
            </w:r>
          </w:p>
        </w:tc>
        <w:tc>
          <w:tcPr>
            <w:tcW w:w="2068" w:type="dxa"/>
            <w:vAlign w:val="center"/>
          </w:tcPr>
          <w:p>
            <w:pPr>
              <w:autoSpaceDE w:val="0"/>
              <w:autoSpaceDN w:val="0"/>
              <w:spacing w:line="400" w:lineRule="exact"/>
              <w:jc w:val="center"/>
              <w:rPr>
                <w:rFonts w:ascii="仿宋" w:hAnsi="仿宋" w:eastAsia="仿宋" w:cs="仿宋"/>
                <w:kern w:val="0"/>
                <w:sz w:val="28"/>
                <w:szCs w:val="28"/>
              </w:rPr>
            </w:pPr>
            <w:r>
              <w:rPr>
                <w:rFonts w:hint="eastAsia" w:ascii="仿宋" w:hAnsi="仿宋" w:eastAsia="仿宋" w:cs="仿宋"/>
                <w:spacing w:val="-31"/>
                <w:kern w:val="0"/>
                <w:sz w:val="28"/>
                <w:szCs w:val="28"/>
              </w:rPr>
              <w:t>施工图设计文件技术审查意见</w:t>
            </w:r>
          </w:p>
        </w:tc>
        <w:tc>
          <w:tcPr>
            <w:tcW w:w="824" w:type="dxa"/>
            <w:vAlign w:val="center"/>
          </w:tcPr>
          <w:p>
            <w:pPr>
              <w:autoSpaceDE w:val="0"/>
              <w:autoSpaceDN w:val="0"/>
              <w:spacing w:line="400" w:lineRule="exact"/>
              <w:jc w:val="center"/>
              <w:rPr>
                <w:rFonts w:ascii="仿宋" w:hAnsi="仿宋" w:eastAsia="仿宋" w:cs="仿宋"/>
                <w:kern w:val="0"/>
                <w:sz w:val="28"/>
                <w:szCs w:val="28"/>
              </w:rPr>
            </w:pPr>
            <w:r>
              <w:rPr>
                <w:rFonts w:hint="eastAsia" w:ascii="仿宋" w:hAnsi="仿宋" w:eastAsia="仿宋" w:cs="仿宋"/>
                <w:kern w:val="0"/>
                <w:sz w:val="28"/>
                <w:szCs w:val="28"/>
              </w:rPr>
              <w:t>1</w:t>
            </w:r>
          </w:p>
        </w:tc>
        <w:tc>
          <w:tcPr>
            <w:tcW w:w="1836" w:type="dxa"/>
            <w:vAlign w:val="center"/>
          </w:tcPr>
          <w:p>
            <w:pPr>
              <w:autoSpaceDE w:val="0"/>
              <w:autoSpaceDN w:val="0"/>
              <w:spacing w:line="400" w:lineRule="exact"/>
              <w:jc w:val="center"/>
              <w:rPr>
                <w:rFonts w:ascii="仿宋" w:hAnsi="仿宋" w:eastAsia="仿宋" w:cs="仿宋"/>
                <w:kern w:val="0"/>
                <w:sz w:val="28"/>
                <w:szCs w:val="28"/>
              </w:rPr>
            </w:pPr>
            <w:r>
              <w:rPr>
                <w:rFonts w:hint="eastAsia" w:ascii="仿宋" w:hAnsi="仿宋" w:eastAsia="仿宋" w:cs="仿宋"/>
                <w:kern w:val="0"/>
                <w:sz w:val="28"/>
                <w:szCs w:val="28"/>
              </w:rPr>
              <w:t>复印件（或扫描件）</w:t>
            </w:r>
          </w:p>
        </w:tc>
        <w:tc>
          <w:tcPr>
            <w:tcW w:w="3318" w:type="dxa"/>
            <w:vAlign w:val="center"/>
          </w:tcPr>
          <w:p>
            <w:pPr>
              <w:autoSpaceDE w:val="0"/>
              <w:autoSpaceDN w:val="0"/>
              <w:spacing w:line="400" w:lineRule="exact"/>
              <w:rPr>
                <w:rFonts w:ascii="仿宋" w:hAnsi="仿宋" w:eastAsia="仿宋" w:cs="仿宋"/>
                <w:kern w:val="0"/>
                <w:sz w:val="28"/>
                <w:szCs w:val="28"/>
              </w:rPr>
            </w:pPr>
            <w:r>
              <w:rPr>
                <w:rFonts w:hint="eastAsia" w:ascii="仿宋" w:hAnsi="仿宋" w:eastAsia="仿宋" w:cs="仿宋"/>
                <w:kern w:val="0"/>
                <w:sz w:val="28"/>
                <w:szCs w:val="28"/>
              </w:rPr>
              <w:t>1.</w:t>
            </w:r>
            <w:r>
              <w:rPr>
                <w:rFonts w:hint="eastAsia" w:ascii="仿宋" w:hAnsi="仿宋" w:eastAsia="仿宋" w:cs="仿宋"/>
                <w:color w:val="333333"/>
                <w:kern w:val="0"/>
                <w:sz w:val="28"/>
                <w:szCs w:val="28"/>
                <w:shd w:val="clear" w:color="auto" w:fill="FFFFFF"/>
              </w:rPr>
              <w:t>提交地下室的施工图技术审查意见。</w:t>
            </w:r>
            <w:r>
              <w:rPr>
                <w:rFonts w:hint="eastAsia" w:ascii="仿宋" w:hAnsi="仿宋" w:eastAsia="仿宋" w:cs="仿宋"/>
                <w:kern w:val="0"/>
                <w:sz w:val="28"/>
                <w:szCs w:val="28"/>
              </w:rPr>
              <w:t>2.±0.000以上可承诺容缺办理。提交设计单位出具的施工图设计文件满足国家规范标准和工程质量安全要求承诺（加盖注册师专用章），同时建设单位承诺建设方案已稳定、后期调整风险自负、自申请之日起三个月内补齐正式的施工图设计文件审查合格书等，先行办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7</w:t>
            </w:r>
          </w:p>
        </w:tc>
        <w:tc>
          <w:tcPr>
            <w:tcW w:w="2068" w:type="dxa"/>
            <w:vAlign w:val="center"/>
          </w:tcPr>
          <w:p>
            <w:pPr>
              <w:autoSpaceDE w:val="0"/>
              <w:autoSpaceDN w:val="0"/>
              <w:spacing w:line="400" w:lineRule="exact"/>
              <w:ind w:right="74"/>
              <w:jc w:val="center"/>
              <w:rPr>
                <w:rFonts w:ascii="仿宋" w:hAnsi="仿宋" w:eastAsia="仿宋"/>
                <w:color w:val="333333"/>
                <w:kern w:val="0"/>
                <w:sz w:val="28"/>
                <w:szCs w:val="28"/>
                <w:shd w:val="clear" w:color="auto" w:fill="FFFFFF"/>
              </w:rPr>
            </w:pPr>
            <w:r>
              <w:rPr>
                <w:rFonts w:hint="eastAsia" w:ascii="仿宋" w:hAnsi="仿宋" w:eastAsia="仿宋" w:cs="仿宋"/>
                <w:spacing w:val="-31"/>
                <w:kern w:val="0"/>
                <w:sz w:val="28"/>
                <w:szCs w:val="28"/>
              </w:rPr>
              <w:t>保证工程质量安全的具体措施</w:t>
            </w:r>
          </w:p>
        </w:tc>
        <w:tc>
          <w:tcPr>
            <w:tcW w:w="824"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1</w:t>
            </w:r>
          </w:p>
        </w:tc>
        <w:tc>
          <w:tcPr>
            <w:tcW w:w="1836"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vAlign w:val="center"/>
          </w:tcPr>
          <w:p>
            <w:pPr>
              <w:autoSpaceDE w:val="0"/>
              <w:autoSpaceDN w:val="0"/>
              <w:spacing w:line="400" w:lineRule="exact"/>
              <w:rPr>
                <w:rFonts w:ascii="仿宋" w:hAnsi="仿宋" w:eastAsia="仿宋"/>
                <w:color w:val="333333"/>
                <w:kern w:val="0"/>
                <w:sz w:val="28"/>
                <w:szCs w:val="28"/>
                <w:shd w:val="clear" w:color="auto" w:fill="FFFFFF"/>
              </w:rPr>
            </w:pPr>
            <w:r>
              <w:rPr>
                <w:rFonts w:hint="eastAsia" w:ascii="仿宋" w:hAnsi="仿宋" w:eastAsia="仿宋" w:cs="仿宋"/>
                <w:kern w:val="0"/>
                <w:sz w:val="28"/>
                <w:szCs w:val="28"/>
              </w:rPr>
              <w:t>1.工程项目的质量安全组织机</w:t>
            </w:r>
            <w:r>
              <w:rPr>
                <w:rFonts w:hint="eastAsia" w:ascii="仿宋" w:hAnsi="仿宋" w:eastAsia="仿宋" w:cs="仿宋"/>
                <w:spacing w:val="-13"/>
                <w:kern w:val="0"/>
                <w:sz w:val="28"/>
                <w:szCs w:val="28"/>
              </w:rPr>
              <w:t>构及人员名册</w:t>
            </w:r>
            <w:r>
              <w:rPr>
                <w:rFonts w:hint="eastAsia" w:ascii="仿宋" w:hAnsi="仿宋" w:eastAsia="仿宋" w:cs="仿宋"/>
                <w:kern w:val="0"/>
                <w:sz w:val="28"/>
                <w:szCs w:val="28"/>
              </w:rPr>
              <w:t>、</w:t>
            </w:r>
            <w:r>
              <w:rPr>
                <w:rFonts w:hint="eastAsia" w:ascii="仿宋" w:hAnsi="仿宋" w:eastAsia="仿宋" w:cs="仿宋"/>
                <w:spacing w:val="-19"/>
                <w:kern w:val="0"/>
                <w:sz w:val="28"/>
                <w:szCs w:val="28"/>
              </w:rPr>
              <w:t>质量安全责任制</w:t>
            </w:r>
            <w:r>
              <w:rPr>
                <w:rFonts w:hint="eastAsia" w:ascii="仿宋" w:hAnsi="仿宋" w:eastAsia="仿宋" w:cs="仿宋"/>
                <w:spacing w:val="-3"/>
                <w:kern w:val="0"/>
                <w:sz w:val="28"/>
                <w:szCs w:val="28"/>
              </w:rPr>
              <w:t>；2.</w:t>
            </w:r>
            <w:r>
              <w:rPr>
                <w:rFonts w:hint="eastAsia" w:ascii="仿宋" w:hAnsi="仿宋" w:eastAsia="仿宋" w:cs="仿宋"/>
                <w:spacing w:val="-157"/>
                <w:kern w:val="0"/>
                <w:sz w:val="28"/>
                <w:szCs w:val="28"/>
              </w:rPr>
              <w:t xml:space="preserve"> </w:t>
            </w:r>
            <w:r>
              <w:rPr>
                <w:rFonts w:hint="eastAsia" w:ascii="仿宋" w:hAnsi="仿宋" w:eastAsia="仿宋" w:cs="仿宋"/>
                <w:spacing w:val="-14"/>
                <w:kern w:val="0"/>
                <w:sz w:val="28"/>
                <w:szCs w:val="28"/>
              </w:rPr>
              <w:t>责任主体《工程质量终身责任承</w:t>
            </w:r>
            <w:r>
              <w:rPr>
                <w:rFonts w:hint="eastAsia" w:ascii="仿宋" w:hAnsi="仿宋" w:eastAsia="仿宋" w:cs="仿宋"/>
                <w:spacing w:val="-9"/>
                <w:w w:val="95"/>
                <w:kern w:val="0"/>
                <w:sz w:val="28"/>
                <w:szCs w:val="28"/>
              </w:rPr>
              <w:t>诺书》；</w:t>
            </w:r>
            <w:r>
              <w:rPr>
                <w:rFonts w:hint="eastAsia" w:ascii="仿宋" w:hAnsi="仿宋" w:eastAsia="仿宋" w:cs="仿宋"/>
                <w:w w:val="95"/>
                <w:kern w:val="0"/>
                <w:sz w:val="28"/>
                <w:szCs w:val="28"/>
              </w:rPr>
              <w:t>3.</w:t>
            </w:r>
            <w:r>
              <w:rPr>
                <w:rFonts w:hint="eastAsia" w:ascii="仿宋_GB2312" w:hAnsi="仿宋_GB2312" w:eastAsia="仿宋_GB2312" w:cs="仿宋_GB2312"/>
                <w:kern w:val="0"/>
                <w:sz w:val="28"/>
                <w:szCs w:val="28"/>
              </w:rPr>
              <w:t>工程项目的施工组织设计方案、危险性较大工程清单及方案</w:t>
            </w:r>
            <w:r>
              <w:rPr>
                <w:rFonts w:hint="eastAsia" w:ascii="仿宋" w:hAnsi="仿宋" w:eastAsia="仿宋" w:cs="仿宋"/>
                <w:kern w:val="0"/>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8</w:t>
            </w:r>
          </w:p>
        </w:tc>
        <w:tc>
          <w:tcPr>
            <w:tcW w:w="2068" w:type="dxa"/>
            <w:vAlign w:val="center"/>
          </w:tcPr>
          <w:p>
            <w:pPr>
              <w:autoSpaceDE w:val="0"/>
              <w:autoSpaceDN w:val="0"/>
              <w:spacing w:line="400" w:lineRule="exact"/>
              <w:ind w:right="-15"/>
              <w:rPr>
                <w:rFonts w:ascii="仿宋" w:hAnsi="仿宋" w:eastAsia="仿宋" w:cs="仿宋"/>
                <w:kern w:val="0"/>
                <w:sz w:val="28"/>
                <w:szCs w:val="28"/>
              </w:rPr>
            </w:pPr>
            <w:r>
              <w:rPr>
                <w:rFonts w:hint="eastAsia" w:ascii="仿宋" w:hAnsi="仿宋" w:eastAsia="仿宋" w:cs="仿宋"/>
                <w:kern w:val="0"/>
                <w:sz w:val="28"/>
                <w:szCs w:val="28"/>
              </w:rPr>
              <w:t>依法应当进行消防设计审查的建设</w:t>
            </w:r>
            <w:r>
              <w:rPr>
                <w:rFonts w:hint="eastAsia" w:ascii="仿宋" w:hAnsi="仿宋" w:eastAsia="仿宋" w:cs="仿宋"/>
                <w:spacing w:val="-27"/>
                <w:kern w:val="0"/>
                <w:sz w:val="28"/>
                <w:szCs w:val="28"/>
              </w:rPr>
              <w:t>工程，需提供</w:t>
            </w:r>
            <w:r>
              <w:rPr>
                <w:rFonts w:hint="eastAsia" w:ascii="仿宋" w:hAnsi="仿宋" w:eastAsia="仿宋" w:cs="仿宋"/>
                <w:kern w:val="0"/>
                <w:sz w:val="28"/>
                <w:szCs w:val="28"/>
              </w:rPr>
              <w:t>消防设计审查意见</w:t>
            </w:r>
          </w:p>
        </w:tc>
        <w:tc>
          <w:tcPr>
            <w:tcW w:w="824"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1836"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tcPr>
          <w:p>
            <w:pPr>
              <w:autoSpaceDE w:val="0"/>
              <w:autoSpaceDN w:val="0"/>
              <w:spacing w:line="400" w:lineRule="exact"/>
              <w:rPr>
                <w:rFonts w:ascii="仿宋" w:hAnsi="仿宋" w:eastAsia="仿宋" w:cs="仿宋"/>
                <w:spacing w:val="-12"/>
                <w:w w:val="95"/>
                <w:kern w:val="0"/>
                <w:sz w:val="28"/>
                <w:szCs w:val="28"/>
              </w:rPr>
            </w:pPr>
            <w:r>
              <w:rPr>
                <w:rFonts w:hint="eastAsia" w:ascii="仿宋" w:hAnsi="仿宋" w:eastAsia="仿宋" w:cs="仿宋"/>
                <w:kern w:val="0"/>
                <w:sz w:val="28"/>
                <w:szCs w:val="28"/>
              </w:rPr>
              <w:t>特殊建设工程的建设单位应当向城乡建设主管部门申请消防设计审查，未经消防设计审查</w:t>
            </w:r>
            <w:r>
              <w:rPr>
                <w:rFonts w:hint="eastAsia" w:ascii="仿宋" w:hAnsi="仿宋" w:eastAsia="仿宋" w:cs="仿宋"/>
                <w:w w:val="95"/>
                <w:kern w:val="0"/>
                <w:sz w:val="28"/>
                <w:szCs w:val="28"/>
              </w:rPr>
              <w:t>或者审查不合格的，建设单位、</w:t>
            </w:r>
            <w:r>
              <w:rPr>
                <w:rFonts w:hint="eastAsia" w:ascii="仿宋" w:hAnsi="仿宋" w:eastAsia="仿宋" w:cs="仿宋"/>
                <w:kern w:val="0"/>
                <w:sz w:val="28"/>
                <w:szCs w:val="28"/>
              </w:rPr>
              <w:t>施工单位不得施工。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9</w:t>
            </w:r>
          </w:p>
        </w:tc>
        <w:tc>
          <w:tcPr>
            <w:tcW w:w="206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s="仿宋"/>
                <w:kern w:val="0"/>
                <w:sz w:val="28"/>
                <w:szCs w:val="28"/>
              </w:rPr>
              <w:t>申请施工</w:t>
            </w:r>
            <w:r>
              <w:rPr>
                <w:rFonts w:hint="eastAsia" w:ascii="仿宋" w:hAnsi="仿宋" w:eastAsia="仿宋" w:cs="仿宋"/>
                <w:spacing w:val="-2"/>
                <w:kern w:val="0"/>
                <w:sz w:val="28"/>
                <w:szCs w:val="28"/>
              </w:rPr>
              <w:t>许可承诺书</w:t>
            </w:r>
          </w:p>
        </w:tc>
        <w:tc>
          <w:tcPr>
            <w:tcW w:w="824"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1</w:t>
            </w:r>
          </w:p>
        </w:tc>
        <w:tc>
          <w:tcPr>
            <w:tcW w:w="1836"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tcPr>
          <w:p>
            <w:pPr>
              <w:autoSpaceDE w:val="0"/>
              <w:autoSpaceDN w:val="0"/>
              <w:spacing w:line="400" w:lineRule="exact"/>
              <w:rPr>
                <w:rFonts w:ascii="仿宋" w:hAnsi="仿宋" w:eastAsia="仿宋"/>
                <w:color w:val="333333"/>
                <w:kern w:val="0"/>
                <w:sz w:val="28"/>
                <w:szCs w:val="28"/>
                <w:shd w:val="clear" w:color="auto" w:fill="FFFFFF"/>
              </w:rPr>
            </w:pPr>
            <w:r>
              <w:rPr>
                <w:rFonts w:hint="eastAsia" w:ascii="仿宋" w:hAnsi="仿宋" w:eastAsia="仿宋" w:cs="仿宋"/>
                <w:spacing w:val="-12"/>
                <w:w w:val="95"/>
                <w:kern w:val="0"/>
                <w:sz w:val="28"/>
                <w:szCs w:val="28"/>
              </w:rPr>
              <w:t>承诺该建设资金已经落实，施工场地已经基本具备施工条件等</w:t>
            </w:r>
            <w:r>
              <w:rPr>
                <w:rFonts w:hint="eastAsia" w:ascii="仿宋" w:hAnsi="仿宋" w:eastAsia="仿宋" w:cs="仿宋"/>
                <w:w w:val="95"/>
                <w:kern w:val="0"/>
                <w:sz w:val="28"/>
                <w:szCs w:val="28"/>
              </w:rPr>
              <w:t>。</w:t>
            </w:r>
          </w:p>
        </w:tc>
      </w:tr>
    </w:tbl>
    <w:p>
      <w:pPr>
        <w:pStyle w:val="11"/>
        <w:ind w:firstLine="643"/>
      </w:pPr>
      <w:r>
        <w:rPr>
          <w:rFonts w:hint="eastAsia"/>
          <w:b/>
        </w:rPr>
        <w:t>注</w:t>
      </w:r>
      <w:r>
        <w:rPr>
          <w:rFonts w:hint="eastAsia"/>
        </w:rPr>
        <w:t>：（1）</w:t>
      </w:r>
      <w:r>
        <w:rPr>
          <w:rFonts w:hint="eastAsia"/>
          <w:w w:val="95"/>
        </w:rPr>
        <w:t>承诺书涉及的内容，发证机关应当在施工许可证核发后</w:t>
      </w:r>
      <w:r>
        <w:rPr>
          <w:rFonts w:hint="eastAsia"/>
          <w:spacing w:val="-6"/>
          <w:w w:val="95"/>
        </w:rPr>
        <w:t>对申请人履行承诺的情况进行检查，对申请人未履行</w:t>
      </w:r>
      <w:r>
        <w:rPr>
          <w:rFonts w:hint="eastAsia"/>
          <w:w w:val="95"/>
        </w:rPr>
        <w:t>承诺的，撤销施工许可决定并追究申请人的相应责任。同时，建</w:t>
      </w:r>
      <w:r>
        <w:rPr>
          <w:rFonts w:hint="eastAsia"/>
          <w:spacing w:val="-10"/>
          <w:w w:val="95"/>
        </w:rPr>
        <w:t>立黑名单制度，将申请人不履行承诺的不良行为向社会公开，构</w:t>
      </w:r>
      <w:r>
        <w:rPr>
          <w:rFonts w:hint="eastAsia"/>
        </w:rPr>
        <w:t>建“一处失信、处处受限”的联合惩戒机制。</w:t>
      </w:r>
    </w:p>
    <w:p>
      <w:pPr>
        <w:pStyle w:val="11"/>
        <w:ind w:firstLine="605"/>
      </w:pPr>
      <w:r>
        <w:rPr>
          <w:rFonts w:hint="eastAsia"/>
          <w:w w:val="95"/>
        </w:rPr>
        <w:t>（2）《施工图审查意见书》的承诺期限原则为三个月，申请单位及时在申报系统中补充上传。如确因为工程项目实际工序及进展等客观原因无法按承诺期限补齐的，经建设行政主管部门复核，可予以再延期一次，期限不超过三个月。申请单位在申报系统中补充提交情况说明（同时有质量安全监督机构加盖公章的意见），由施工许可审批人员确认后，材料承诺补齐的期限顺延三个月，到期前申请单位及时上传《施工图审查意见书》。</w:t>
      </w:r>
    </w:p>
    <w:p>
      <w:pPr>
        <w:pStyle w:val="17"/>
        <w:ind w:firstLine="605"/>
        <w:rPr>
          <w:rFonts w:ascii="仿宋" w:hAnsi="仿宋" w:eastAsia="仿宋"/>
          <w:sz w:val="28"/>
          <w:szCs w:val="28"/>
        </w:rPr>
      </w:pPr>
      <w:r>
        <w:rPr>
          <w:rFonts w:hint="eastAsia"/>
          <w:w w:val="95"/>
        </w:rPr>
        <w:t>（四）既有建筑装修装饰工程办理施工许可证</w:t>
      </w:r>
    </w:p>
    <w:tbl>
      <w:tblPr>
        <w:tblStyle w:val="10"/>
        <w:tblW w:w="88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8"/>
        <w:gridCol w:w="2068"/>
        <w:gridCol w:w="824"/>
        <w:gridCol w:w="1836"/>
        <w:gridCol w:w="33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9" w:hRule="atLeast"/>
        </w:trPr>
        <w:tc>
          <w:tcPr>
            <w:tcW w:w="788" w:type="dxa"/>
            <w:vAlign w:val="center"/>
          </w:tcPr>
          <w:p>
            <w:pPr>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序号</w:t>
            </w:r>
          </w:p>
        </w:tc>
        <w:tc>
          <w:tcPr>
            <w:tcW w:w="2068" w:type="dxa"/>
            <w:vAlign w:val="center"/>
          </w:tcPr>
          <w:p>
            <w:pPr>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材料名称</w:t>
            </w:r>
          </w:p>
        </w:tc>
        <w:tc>
          <w:tcPr>
            <w:tcW w:w="824" w:type="dxa"/>
            <w:vAlign w:val="center"/>
          </w:tcPr>
          <w:p>
            <w:pPr>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份数</w:t>
            </w:r>
          </w:p>
        </w:tc>
        <w:tc>
          <w:tcPr>
            <w:tcW w:w="1836" w:type="dxa"/>
            <w:vAlign w:val="center"/>
          </w:tcPr>
          <w:p>
            <w:pPr>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材料形式</w:t>
            </w:r>
          </w:p>
        </w:tc>
        <w:tc>
          <w:tcPr>
            <w:tcW w:w="3318" w:type="dxa"/>
            <w:vAlign w:val="center"/>
          </w:tcPr>
          <w:p>
            <w:pPr>
              <w:autoSpaceDE w:val="0"/>
              <w:autoSpaceDN w:val="0"/>
              <w:spacing w:line="400" w:lineRule="exact"/>
              <w:jc w:val="center"/>
              <w:rPr>
                <w:rFonts w:ascii="黑体" w:hAnsi="黑体" w:eastAsia="黑体" w:cs="黑体"/>
                <w:color w:val="333333"/>
                <w:kern w:val="0"/>
                <w:sz w:val="28"/>
                <w:szCs w:val="28"/>
                <w:shd w:val="clear" w:color="auto" w:fill="FFFFFF"/>
              </w:rPr>
            </w:pPr>
            <w:r>
              <w:rPr>
                <w:rFonts w:hint="eastAsia" w:ascii="黑体" w:hAnsi="黑体" w:eastAsia="黑体" w:cs="黑体"/>
                <w:color w:val="333333"/>
                <w:kern w:val="0"/>
                <w:sz w:val="28"/>
                <w:szCs w:val="28"/>
                <w:shd w:val="clear" w:color="auto" w:fill="FFFFFF"/>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4" w:hRule="atLeast"/>
        </w:trPr>
        <w:tc>
          <w:tcPr>
            <w:tcW w:w="788"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2068" w:type="dxa"/>
            <w:vAlign w:val="center"/>
          </w:tcPr>
          <w:p>
            <w:pPr>
              <w:autoSpaceDE w:val="0"/>
              <w:autoSpaceDN w:val="0"/>
              <w:spacing w:line="400" w:lineRule="exact"/>
              <w:ind w:left="67" w:right="54"/>
              <w:jc w:val="center"/>
              <w:rPr>
                <w:rFonts w:ascii="仿宋" w:hAnsi="仿宋" w:eastAsia="仿宋" w:cs="仿宋"/>
                <w:kern w:val="0"/>
                <w:sz w:val="28"/>
                <w:szCs w:val="28"/>
              </w:rPr>
            </w:pPr>
            <w:r>
              <w:rPr>
                <w:rFonts w:hint="eastAsia" w:ascii="仿宋" w:hAnsi="仿宋" w:eastAsia="仿宋" w:cs="仿宋"/>
                <w:kern w:val="0"/>
                <w:sz w:val="28"/>
                <w:szCs w:val="28"/>
              </w:rPr>
              <w:t>装饰装修工程施工许可</w:t>
            </w:r>
          </w:p>
          <w:p>
            <w:pPr>
              <w:autoSpaceDE w:val="0"/>
              <w:autoSpaceDN w:val="0"/>
              <w:spacing w:line="400" w:lineRule="exact"/>
              <w:ind w:left="67" w:right="54"/>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申请表</w:t>
            </w:r>
          </w:p>
        </w:tc>
        <w:tc>
          <w:tcPr>
            <w:tcW w:w="824"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1836" w:type="dxa"/>
            <w:vAlign w:val="center"/>
          </w:tcPr>
          <w:p>
            <w:pPr>
              <w:autoSpaceDE w:val="0"/>
              <w:autoSpaceDN w:val="0"/>
              <w:spacing w:line="400" w:lineRule="exact"/>
              <w:ind w:left="68" w:right="57"/>
              <w:jc w:val="center"/>
              <w:rPr>
                <w:rFonts w:ascii="仿宋" w:hAnsi="仿宋" w:eastAsia="仿宋" w:cs="仿宋"/>
                <w:kern w:val="0"/>
                <w:sz w:val="28"/>
                <w:szCs w:val="28"/>
              </w:rPr>
            </w:pPr>
            <w:r>
              <w:rPr>
                <w:rFonts w:hint="eastAsia" w:ascii="仿宋" w:hAnsi="仿宋" w:eastAsia="仿宋" w:cs="仿宋"/>
                <w:kern w:val="0"/>
                <w:sz w:val="28"/>
                <w:szCs w:val="28"/>
              </w:rPr>
              <w:t>原件（或电</w:t>
            </w:r>
          </w:p>
          <w:p>
            <w:pPr>
              <w:autoSpaceDE w:val="0"/>
              <w:autoSpaceDN w:val="0"/>
              <w:spacing w:line="400" w:lineRule="exact"/>
              <w:ind w:left="68" w:right="57"/>
              <w:jc w:val="center"/>
              <w:rPr>
                <w:rFonts w:ascii="仿宋" w:hAnsi="仿宋" w:eastAsia="仿宋" w:cs="仿宋"/>
                <w:kern w:val="0"/>
                <w:sz w:val="28"/>
                <w:szCs w:val="28"/>
              </w:rPr>
            </w:pPr>
            <w:r>
              <w:rPr>
                <w:rFonts w:hint="eastAsia" w:ascii="仿宋" w:hAnsi="仿宋" w:eastAsia="仿宋" w:cs="仿宋"/>
                <w:kern w:val="0"/>
                <w:sz w:val="28"/>
                <w:szCs w:val="28"/>
              </w:rPr>
              <w:t>子表单）</w:t>
            </w:r>
          </w:p>
        </w:tc>
        <w:tc>
          <w:tcPr>
            <w:tcW w:w="3318" w:type="dxa"/>
            <w:vAlign w:val="center"/>
          </w:tcPr>
          <w:p>
            <w:pPr>
              <w:autoSpaceDE w:val="0"/>
              <w:autoSpaceDN w:val="0"/>
              <w:spacing w:line="400" w:lineRule="exact"/>
              <w:rPr>
                <w:rFonts w:ascii="仿宋" w:hAnsi="仿宋" w:eastAsia="仿宋" w:cs="仿宋"/>
                <w:kern w:val="0"/>
                <w:sz w:val="28"/>
                <w:szCs w:val="28"/>
              </w:rPr>
            </w:pPr>
            <w:r>
              <w:rPr>
                <w:rFonts w:hint="eastAsia" w:ascii="仿宋" w:hAnsi="仿宋" w:eastAsia="仿宋" w:cs="仿宋"/>
                <w:kern w:val="0"/>
                <w:sz w:val="28"/>
                <w:szCs w:val="28"/>
              </w:rPr>
              <w:t>如实填写，建设单位盖章、法定代表人签章或签字。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05" w:hRule="atLeast"/>
        </w:trPr>
        <w:tc>
          <w:tcPr>
            <w:tcW w:w="788"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2</w:t>
            </w:r>
          </w:p>
        </w:tc>
        <w:tc>
          <w:tcPr>
            <w:tcW w:w="2068" w:type="dxa"/>
            <w:vAlign w:val="center"/>
          </w:tcPr>
          <w:p>
            <w:pPr>
              <w:autoSpaceDE w:val="0"/>
              <w:autoSpaceDN w:val="0"/>
              <w:spacing w:line="400" w:lineRule="exact"/>
              <w:ind w:right="54"/>
              <w:jc w:val="center"/>
              <w:rPr>
                <w:rFonts w:ascii="仿宋" w:hAnsi="仿宋" w:eastAsia="仿宋" w:cs="仿宋"/>
                <w:kern w:val="0"/>
                <w:sz w:val="28"/>
                <w:szCs w:val="28"/>
              </w:rPr>
            </w:pPr>
            <w:r>
              <w:rPr>
                <w:rFonts w:hint="eastAsia" w:ascii="仿宋" w:hAnsi="仿宋" w:eastAsia="仿宋" w:cs="仿宋"/>
                <w:kern w:val="0"/>
                <w:sz w:val="28"/>
                <w:szCs w:val="28"/>
              </w:rPr>
              <w:t>房产证或不动产权证</w:t>
            </w:r>
          </w:p>
        </w:tc>
        <w:tc>
          <w:tcPr>
            <w:tcW w:w="824" w:type="dxa"/>
            <w:vAlign w:val="center"/>
          </w:tcPr>
          <w:p>
            <w:pPr>
              <w:autoSpaceDE w:val="0"/>
              <w:autoSpaceDN w:val="0"/>
              <w:spacing w:line="400" w:lineRule="exact"/>
              <w:ind w:left="67" w:right="54"/>
              <w:jc w:val="center"/>
              <w:rPr>
                <w:rFonts w:ascii="仿宋" w:hAnsi="仿宋" w:eastAsia="仿宋" w:cs="仿宋"/>
                <w:kern w:val="0"/>
                <w:sz w:val="28"/>
                <w:szCs w:val="28"/>
              </w:rPr>
            </w:pPr>
            <w:r>
              <w:rPr>
                <w:rFonts w:hint="eastAsia" w:ascii="仿宋" w:hAnsi="仿宋" w:eastAsia="仿宋" w:cs="仿宋"/>
                <w:kern w:val="0"/>
                <w:sz w:val="28"/>
                <w:szCs w:val="28"/>
              </w:rPr>
              <w:t>1</w:t>
            </w:r>
          </w:p>
        </w:tc>
        <w:tc>
          <w:tcPr>
            <w:tcW w:w="1836" w:type="dxa"/>
            <w:vAlign w:val="center"/>
          </w:tcPr>
          <w:p>
            <w:pPr>
              <w:autoSpaceDE w:val="0"/>
              <w:autoSpaceDN w:val="0"/>
              <w:spacing w:line="400" w:lineRule="exact"/>
              <w:ind w:left="68" w:right="57"/>
              <w:jc w:val="center"/>
              <w:rPr>
                <w:rFonts w:ascii="仿宋" w:hAnsi="仿宋" w:eastAsia="仿宋" w:cs="仿宋"/>
                <w:kern w:val="0"/>
                <w:sz w:val="28"/>
                <w:szCs w:val="28"/>
              </w:rPr>
            </w:pPr>
            <w:r>
              <w:rPr>
                <w:rFonts w:hint="eastAsia" w:ascii="仿宋" w:hAnsi="仿宋" w:eastAsia="仿宋" w:cs="仿宋"/>
                <w:kern w:val="0"/>
                <w:sz w:val="28"/>
                <w:szCs w:val="28"/>
              </w:rPr>
              <w:t>复印件（或扫描件）</w:t>
            </w:r>
          </w:p>
        </w:tc>
        <w:tc>
          <w:tcPr>
            <w:tcW w:w="3318" w:type="dxa"/>
            <w:vAlign w:val="center"/>
          </w:tcPr>
          <w:p>
            <w:pPr>
              <w:autoSpaceDE w:val="0"/>
              <w:autoSpaceDN w:val="0"/>
              <w:spacing w:line="400" w:lineRule="exact"/>
              <w:rPr>
                <w:rFonts w:ascii="仿宋" w:hAnsi="仿宋" w:eastAsia="仿宋" w:cs="仿宋"/>
                <w:kern w:val="0"/>
                <w:sz w:val="28"/>
                <w:szCs w:val="28"/>
              </w:rPr>
            </w:pPr>
            <w:r>
              <w:rPr>
                <w:rFonts w:hint="eastAsia" w:ascii="仿宋" w:hAnsi="仿宋" w:eastAsia="仿宋" w:cs="仿宋"/>
                <w:kern w:val="0"/>
                <w:sz w:val="28"/>
                <w:szCs w:val="28"/>
              </w:rPr>
              <w:t>房产证或不动产权证，</w:t>
            </w:r>
            <w:r>
              <w:rPr>
                <w:rFonts w:hint="eastAsia" w:ascii="仿宋" w:hAnsi="仿宋" w:eastAsia="仿宋"/>
                <w:color w:val="333333"/>
                <w:kern w:val="0"/>
                <w:sz w:val="28"/>
                <w:szCs w:val="28"/>
                <w:shd w:val="clear" w:color="auto" w:fill="FFFFFF"/>
              </w:rPr>
              <w:t>未取得《不动产权证》或《房屋所有权证》的，应提供《竣工验收备案表》或房屋安全鉴定；</w:t>
            </w:r>
            <w:r>
              <w:rPr>
                <w:rFonts w:hint="eastAsia" w:ascii="仿宋" w:hAnsi="仿宋" w:eastAsia="仿宋" w:cs="仿宋"/>
                <w:kern w:val="0"/>
                <w:sz w:val="28"/>
                <w:szCs w:val="28"/>
              </w:rPr>
              <w:t>非产权人还需提供房屋租赁合同和产权人同意装修的授权委托书。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86" w:hRule="atLeast"/>
        </w:trPr>
        <w:tc>
          <w:tcPr>
            <w:tcW w:w="788"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3</w:t>
            </w:r>
          </w:p>
        </w:tc>
        <w:tc>
          <w:tcPr>
            <w:tcW w:w="2068"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规划手续</w:t>
            </w:r>
          </w:p>
        </w:tc>
        <w:tc>
          <w:tcPr>
            <w:tcW w:w="824"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1836"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vAlign w:val="center"/>
          </w:tcPr>
          <w:p>
            <w:pPr>
              <w:autoSpaceDE w:val="0"/>
              <w:autoSpaceDN w:val="0"/>
              <w:spacing w:line="400" w:lineRule="exact"/>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涉及外立面装修改造、屋顶增加附着物（如钢架、桁架）或改变建筑使用性质、改变原规划许可条件的。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9" w:hRule="atLeast"/>
        </w:trPr>
        <w:tc>
          <w:tcPr>
            <w:tcW w:w="788"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4</w:t>
            </w:r>
          </w:p>
        </w:tc>
        <w:tc>
          <w:tcPr>
            <w:tcW w:w="2068" w:type="dxa"/>
            <w:vAlign w:val="center"/>
          </w:tcPr>
          <w:p>
            <w:pPr>
              <w:autoSpaceDE w:val="0"/>
              <w:autoSpaceDN w:val="0"/>
              <w:spacing w:line="400" w:lineRule="exact"/>
              <w:jc w:val="center"/>
              <w:rPr>
                <w:rFonts w:ascii="仿宋" w:hAnsi="仿宋" w:eastAsia="仿宋" w:cs="仿宋"/>
                <w:kern w:val="0"/>
                <w:sz w:val="28"/>
                <w:szCs w:val="28"/>
              </w:rPr>
            </w:pPr>
            <w:r>
              <w:rPr>
                <w:rFonts w:hint="eastAsia" w:ascii="仿宋" w:hAnsi="仿宋" w:eastAsia="仿宋" w:cs="仿宋"/>
                <w:kern w:val="0"/>
                <w:sz w:val="28"/>
                <w:szCs w:val="28"/>
              </w:rPr>
              <w:t>特殊建设工程消防设计审查意见书</w:t>
            </w:r>
          </w:p>
        </w:tc>
        <w:tc>
          <w:tcPr>
            <w:tcW w:w="824"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1836"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vAlign w:val="center"/>
          </w:tcPr>
          <w:p>
            <w:pPr>
              <w:autoSpaceDE w:val="0"/>
              <w:autoSpaceDN w:val="0"/>
              <w:spacing w:line="400" w:lineRule="exact"/>
              <w:rPr>
                <w:rFonts w:ascii="仿宋" w:hAnsi="仿宋" w:eastAsia="仿宋" w:cs="仿宋"/>
                <w:kern w:val="0"/>
                <w:sz w:val="28"/>
                <w:szCs w:val="28"/>
              </w:rPr>
            </w:pPr>
            <w:r>
              <w:rPr>
                <w:rFonts w:hint="eastAsia" w:ascii="仿宋" w:hAnsi="仿宋" w:eastAsia="仿宋" w:cs="仿宋"/>
                <w:kern w:val="0"/>
                <w:sz w:val="28"/>
                <w:szCs w:val="28"/>
              </w:rPr>
              <w:t>特殊建设工程的装饰装修，提供消防设计审查验收主管部门出具的《特殊建设工程消防设计审查意见书》；其他建设工程的装饰装修，提供满足施工需要的消防设计图纸及技术资料。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9" w:hRule="atLeast"/>
        </w:trPr>
        <w:tc>
          <w:tcPr>
            <w:tcW w:w="788"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5</w:t>
            </w:r>
          </w:p>
        </w:tc>
        <w:tc>
          <w:tcPr>
            <w:tcW w:w="2068" w:type="dxa"/>
            <w:vAlign w:val="center"/>
          </w:tcPr>
          <w:p>
            <w:pPr>
              <w:autoSpaceDE w:val="0"/>
              <w:autoSpaceDN w:val="0"/>
              <w:spacing w:line="400" w:lineRule="exact"/>
              <w:jc w:val="center"/>
              <w:rPr>
                <w:rFonts w:ascii="仿宋" w:hAnsi="仿宋" w:eastAsia="仿宋" w:cs="仿宋"/>
                <w:kern w:val="0"/>
                <w:sz w:val="28"/>
                <w:szCs w:val="28"/>
              </w:rPr>
            </w:pPr>
            <w:r>
              <w:rPr>
                <w:rFonts w:hint="eastAsia" w:ascii="仿宋" w:hAnsi="仿宋" w:eastAsia="仿宋" w:cs="仿宋"/>
                <w:spacing w:val="-31"/>
                <w:kern w:val="0"/>
                <w:sz w:val="28"/>
                <w:szCs w:val="28"/>
              </w:rPr>
              <w:t>施工图设计文件审查合格证明</w:t>
            </w:r>
          </w:p>
        </w:tc>
        <w:tc>
          <w:tcPr>
            <w:tcW w:w="824"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color w:val="333333"/>
                <w:kern w:val="0"/>
                <w:sz w:val="28"/>
                <w:szCs w:val="28"/>
                <w:shd w:val="clear" w:color="auto" w:fill="FFFFFF"/>
              </w:rPr>
              <w:t>1</w:t>
            </w:r>
          </w:p>
        </w:tc>
        <w:tc>
          <w:tcPr>
            <w:tcW w:w="1836" w:type="dxa"/>
            <w:vAlign w:val="center"/>
          </w:tcPr>
          <w:p>
            <w:pPr>
              <w:autoSpaceDE w:val="0"/>
              <w:autoSpaceDN w:val="0"/>
              <w:spacing w:line="400" w:lineRule="exact"/>
              <w:jc w:val="center"/>
              <w:rPr>
                <w:rFonts w:ascii="仿宋" w:hAnsi="仿宋" w:eastAsia="仿宋" w:cs="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vAlign w:val="center"/>
          </w:tcPr>
          <w:p>
            <w:pPr>
              <w:autoSpaceDE w:val="0"/>
              <w:autoSpaceDN w:val="0"/>
              <w:spacing w:line="400" w:lineRule="exact"/>
              <w:rPr>
                <w:rFonts w:ascii="仿宋" w:hAnsi="仿宋" w:eastAsia="仿宋" w:cs="仿宋"/>
                <w:kern w:val="0"/>
                <w:sz w:val="28"/>
                <w:szCs w:val="28"/>
              </w:rPr>
            </w:pPr>
            <w:r>
              <w:rPr>
                <w:rFonts w:ascii="仿宋" w:hAnsi="仿宋" w:eastAsia="仿宋" w:cs="仿宋"/>
                <w:kern w:val="0"/>
                <w:sz w:val="28"/>
                <w:szCs w:val="28"/>
              </w:rPr>
              <w:t>不涉及主体和承重结构变动、未超过设计标准增加楼面荷载或改变使用性质、不改变原有消防设计的项目，无需提供施工图设计文件审查合格书，改为提交由</w:t>
            </w:r>
            <w:r>
              <w:rPr>
                <w:rFonts w:hint="eastAsia" w:ascii="仿宋" w:hAnsi="仿宋" w:eastAsia="仿宋" w:cs="仿宋"/>
                <w:kern w:val="0"/>
                <w:sz w:val="28"/>
                <w:szCs w:val="28"/>
              </w:rPr>
              <w:t>建设单位</w:t>
            </w:r>
            <w:r>
              <w:rPr>
                <w:rFonts w:ascii="仿宋" w:hAnsi="仿宋" w:eastAsia="仿宋" w:cs="仿宋"/>
                <w:kern w:val="0"/>
                <w:sz w:val="28"/>
                <w:szCs w:val="28"/>
              </w:rPr>
              <w:t>（租赁的须增加房屋租赁人）、设计单位、设计</w:t>
            </w:r>
            <w:r>
              <w:rPr>
                <w:rFonts w:hint="eastAsia" w:ascii="仿宋" w:hAnsi="仿宋" w:eastAsia="仿宋" w:cs="仿宋"/>
                <w:kern w:val="0"/>
                <w:sz w:val="28"/>
                <w:szCs w:val="28"/>
              </w:rPr>
              <w:t>负责人</w:t>
            </w:r>
            <w:r>
              <w:rPr>
                <w:rFonts w:ascii="仿宋" w:hAnsi="仿宋" w:eastAsia="仿宋" w:cs="仿宋"/>
                <w:kern w:val="0"/>
                <w:sz w:val="28"/>
                <w:szCs w:val="28"/>
              </w:rPr>
              <w:t>共同签署</w:t>
            </w:r>
            <w:r>
              <w:rPr>
                <w:rFonts w:hint="eastAsia" w:ascii="仿宋" w:hAnsi="仿宋" w:eastAsia="仿宋" w:cs="仿宋"/>
                <w:kern w:val="0"/>
                <w:sz w:val="28"/>
                <w:szCs w:val="28"/>
              </w:rPr>
              <w:t>既有建筑装修装饰工程承诺书</w:t>
            </w:r>
            <w:r>
              <w:rPr>
                <w:rFonts w:ascii="仿宋" w:hAnsi="仿宋" w:eastAsia="仿宋" w:cs="仿宋"/>
                <w:kern w:val="0"/>
                <w:sz w:val="28"/>
                <w:szCs w:val="2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99" w:hRule="atLeast"/>
        </w:trPr>
        <w:tc>
          <w:tcPr>
            <w:tcW w:w="78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6</w:t>
            </w:r>
          </w:p>
        </w:tc>
        <w:tc>
          <w:tcPr>
            <w:tcW w:w="206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s="仿宋"/>
                <w:kern w:val="0"/>
                <w:sz w:val="28"/>
                <w:szCs w:val="28"/>
              </w:rPr>
              <w:t>中标通知书和施工合同</w:t>
            </w:r>
          </w:p>
        </w:tc>
        <w:tc>
          <w:tcPr>
            <w:tcW w:w="824"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1</w:t>
            </w:r>
          </w:p>
        </w:tc>
        <w:tc>
          <w:tcPr>
            <w:tcW w:w="1836"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s="仿宋"/>
                <w:kern w:val="0"/>
                <w:sz w:val="28"/>
                <w:szCs w:val="28"/>
              </w:rPr>
              <w:t>复印件（或扫描件）</w:t>
            </w:r>
          </w:p>
        </w:tc>
        <w:tc>
          <w:tcPr>
            <w:tcW w:w="3318" w:type="dxa"/>
            <w:vAlign w:val="center"/>
          </w:tcPr>
          <w:p>
            <w:pPr>
              <w:autoSpaceDE w:val="0"/>
              <w:autoSpaceDN w:val="0"/>
              <w:spacing w:line="400" w:lineRule="exact"/>
              <w:rPr>
                <w:rFonts w:ascii="仿宋" w:hAnsi="仿宋" w:eastAsia="仿宋"/>
                <w:color w:val="333333"/>
                <w:kern w:val="0"/>
                <w:sz w:val="28"/>
                <w:szCs w:val="28"/>
                <w:shd w:val="clear" w:color="auto" w:fill="FFFFFF"/>
              </w:rPr>
            </w:pPr>
            <w:r>
              <w:rPr>
                <w:rFonts w:hint="eastAsia" w:ascii="仿宋" w:hAnsi="仿宋" w:eastAsia="仿宋" w:cs="仿宋"/>
                <w:kern w:val="0"/>
                <w:sz w:val="28"/>
                <w:szCs w:val="28"/>
              </w:rPr>
              <w:t>依法必须招标的装饰装修工程提交中标通知书和施工合同；直接发包的装饰装修工程提交施工合同。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53" w:hRule="atLeast"/>
        </w:trPr>
        <w:tc>
          <w:tcPr>
            <w:tcW w:w="788"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7</w:t>
            </w:r>
          </w:p>
        </w:tc>
        <w:tc>
          <w:tcPr>
            <w:tcW w:w="2068" w:type="dxa"/>
            <w:vAlign w:val="center"/>
          </w:tcPr>
          <w:p>
            <w:pPr>
              <w:autoSpaceDE w:val="0"/>
              <w:autoSpaceDN w:val="0"/>
              <w:spacing w:line="400" w:lineRule="exact"/>
              <w:jc w:val="center"/>
              <w:rPr>
                <w:rFonts w:ascii="仿宋" w:hAnsi="仿宋" w:eastAsia="仿宋" w:cs="仿宋"/>
                <w:spacing w:val="-31"/>
                <w:kern w:val="0"/>
                <w:sz w:val="28"/>
                <w:szCs w:val="28"/>
              </w:rPr>
            </w:pPr>
            <w:r>
              <w:rPr>
                <w:rFonts w:hint="eastAsia" w:ascii="仿宋" w:hAnsi="仿宋" w:eastAsia="仿宋" w:cs="仿宋"/>
                <w:kern w:val="0"/>
                <w:sz w:val="28"/>
                <w:szCs w:val="28"/>
              </w:rPr>
              <w:t>工程质量安全责任承诺书</w:t>
            </w:r>
          </w:p>
        </w:tc>
        <w:tc>
          <w:tcPr>
            <w:tcW w:w="824"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olor w:val="333333"/>
                <w:kern w:val="0"/>
                <w:sz w:val="28"/>
                <w:szCs w:val="28"/>
                <w:shd w:val="clear" w:color="auto" w:fill="FFFFFF"/>
              </w:rPr>
              <w:t>1</w:t>
            </w:r>
          </w:p>
        </w:tc>
        <w:tc>
          <w:tcPr>
            <w:tcW w:w="1836" w:type="dxa"/>
            <w:vAlign w:val="center"/>
          </w:tcPr>
          <w:p>
            <w:pPr>
              <w:autoSpaceDE w:val="0"/>
              <w:autoSpaceDN w:val="0"/>
              <w:spacing w:line="400" w:lineRule="exact"/>
              <w:jc w:val="center"/>
              <w:rPr>
                <w:rFonts w:ascii="仿宋" w:hAnsi="仿宋" w:eastAsia="仿宋"/>
                <w:color w:val="333333"/>
                <w:kern w:val="0"/>
                <w:sz w:val="28"/>
                <w:szCs w:val="28"/>
                <w:shd w:val="clear" w:color="auto" w:fill="FFFFFF"/>
              </w:rPr>
            </w:pPr>
            <w:r>
              <w:rPr>
                <w:rFonts w:hint="eastAsia" w:ascii="仿宋" w:hAnsi="仿宋" w:eastAsia="仿宋" w:cs="仿宋"/>
                <w:kern w:val="0"/>
                <w:sz w:val="28"/>
                <w:szCs w:val="28"/>
              </w:rPr>
              <w:t>原件</w:t>
            </w:r>
          </w:p>
        </w:tc>
        <w:tc>
          <w:tcPr>
            <w:tcW w:w="3318" w:type="dxa"/>
            <w:vAlign w:val="center"/>
          </w:tcPr>
          <w:p>
            <w:pPr>
              <w:autoSpaceDE w:val="0"/>
              <w:autoSpaceDN w:val="0"/>
              <w:spacing w:line="400" w:lineRule="exact"/>
              <w:rPr>
                <w:rFonts w:ascii="仿宋" w:hAnsi="仿宋" w:eastAsia="仿宋" w:cs="仿宋"/>
                <w:spacing w:val="-13"/>
                <w:w w:val="95"/>
                <w:kern w:val="0"/>
                <w:sz w:val="28"/>
                <w:szCs w:val="28"/>
              </w:rPr>
            </w:pPr>
            <w:r>
              <w:rPr>
                <w:rFonts w:hint="eastAsia" w:ascii="仿宋" w:hAnsi="仿宋" w:eastAsia="仿宋" w:cs="仿宋"/>
                <w:kern w:val="0"/>
                <w:sz w:val="28"/>
                <w:szCs w:val="28"/>
              </w:rPr>
              <w:t>各责任主体签订《工程质量安全责任承诺书》</w:t>
            </w:r>
          </w:p>
        </w:tc>
      </w:tr>
    </w:tbl>
    <w:p>
      <w:pPr>
        <w:pStyle w:val="11"/>
        <w:ind w:firstLine="643"/>
      </w:pPr>
      <w:r>
        <w:rPr>
          <w:rFonts w:hint="eastAsia"/>
          <w:b/>
        </w:rPr>
        <w:t>注</w:t>
      </w:r>
      <w:r>
        <w:rPr>
          <w:rFonts w:hint="eastAsia"/>
        </w:rPr>
        <w:t>：（1）装修面积3000平方米以下的既有建筑装饰装修项目的非特殊建设工程，如不涉及增加建筑面积、建筑总高度、建筑层数，不修改外立面，不降低建筑结构安全等级、不调整使用功能和不变更使用性质等规划调整的，免于办理施工许可证。</w:t>
      </w:r>
    </w:p>
    <w:p>
      <w:pPr>
        <w:pStyle w:val="11"/>
      </w:pPr>
      <w:r>
        <w:rPr>
          <w:rFonts w:hint="eastAsia"/>
        </w:rPr>
        <w:t>（2）承诺书涉及的内容，发证机关应当在施工许可证核发后对申请人履行承诺的情况进行检查，对申请人未履行承诺的，撤销施工许可决定并追究申请人的相应责任。同时，建立黑名单制度，将申请人不履行承诺的不良行为向社会公开，构建“一处失信、处处受限”的联合惩戒机制。</w:t>
      </w:r>
    </w:p>
    <w:p>
      <w:pPr>
        <w:pStyle w:val="15"/>
      </w:pPr>
      <w:r>
        <w:rPr>
          <w:rFonts w:hint="eastAsia"/>
        </w:rPr>
        <w:t>四、办理依据</w:t>
      </w:r>
    </w:p>
    <w:p>
      <w:pPr>
        <w:pStyle w:val="11"/>
      </w:pPr>
      <w:r>
        <w:rPr>
          <w:rFonts w:hint="eastAsia"/>
        </w:rPr>
        <w:t>1.《中华人民共和国建筑法》（主席令第46号）；</w:t>
      </w:r>
    </w:p>
    <w:p>
      <w:pPr>
        <w:pStyle w:val="11"/>
      </w:pPr>
      <w:r>
        <w:rPr>
          <w:rFonts w:hint="eastAsia"/>
        </w:rPr>
        <w:t>2.《建筑工程施工许可管理办法》（住建部令第42号）；</w:t>
      </w:r>
    </w:p>
    <w:p>
      <w:pPr>
        <w:pStyle w:val="11"/>
      </w:pPr>
      <w:r>
        <w:rPr>
          <w:rFonts w:hint="eastAsia"/>
        </w:rPr>
        <w:t>3.《房屋建筑和市政基础设施工程施工图设计文件审查管理办法》(住建部令第46号)；</w:t>
      </w:r>
    </w:p>
    <w:p>
      <w:pPr>
        <w:pStyle w:val="11"/>
      </w:pPr>
      <w:r>
        <w:rPr>
          <w:rFonts w:hint="eastAsia"/>
        </w:rPr>
        <w:t>4.《危险性较大的分部分项工程安全管理规定》（住建部令第37号）；</w:t>
      </w:r>
    </w:p>
    <w:p>
      <w:pPr>
        <w:pStyle w:val="11"/>
      </w:pPr>
      <w:r>
        <w:rPr>
          <w:rFonts w:hint="eastAsia"/>
        </w:rPr>
        <w:t>5.《河南省住房和城乡建设厅关于实行建筑工程施工许可一站式办理的通知》（豫建〔2018〕180 号）；</w:t>
      </w:r>
    </w:p>
    <w:p>
      <w:pPr>
        <w:pStyle w:val="11"/>
      </w:pPr>
      <w:r>
        <w:rPr>
          <w:rFonts w:hint="eastAsia"/>
        </w:rPr>
        <w:t>6.《河南省工程建设项目审批制度改革领导小组办公室关于优化既有建筑装修装饰工程施工许可办理的通知》（豫工程改革办〔2020〕11 号）；</w:t>
      </w:r>
    </w:p>
    <w:p>
      <w:pPr>
        <w:pStyle w:val="11"/>
      </w:pPr>
      <w:r>
        <w:rPr>
          <w:rFonts w:hint="eastAsia"/>
        </w:rPr>
        <w:t>7.《关于印发河南省深化工程建设项目审批制度改革优化办理建筑许可营商环境实施方案的通知》（豫工程改革办〔2021〕5号）；</w:t>
      </w:r>
    </w:p>
    <w:p>
      <w:pPr>
        <w:pStyle w:val="15"/>
      </w:pPr>
      <w:r>
        <w:rPr>
          <w:rFonts w:hint="eastAsia"/>
        </w:rPr>
        <w:t>五、补充说明</w:t>
      </w:r>
    </w:p>
    <w:p>
      <w:pPr>
        <w:pStyle w:val="11"/>
        <w:ind w:firstLine="605"/>
        <w:rPr>
          <w:rFonts w:ascii="宋体" w:eastAsia="宋体"/>
        </w:rPr>
      </w:pPr>
      <w:r>
        <w:rPr>
          <w:rFonts w:hint="eastAsia"/>
          <w:w w:val="95"/>
        </w:rPr>
        <w:t>（一）根据《建筑工程施工许可管理办法》第五条，建筑工 程在施工过程中，建设单位或者施工单位发生变更的，应当重新 申请领取施工许可证。</w:t>
      </w:r>
    </w:p>
    <w:p>
      <w:pPr>
        <w:pStyle w:val="11"/>
        <w:ind w:firstLine="605"/>
        <w:rPr>
          <w:rFonts w:ascii="宋体" w:eastAsia="宋体"/>
        </w:rPr>
      </w:pPr>
      <w:r>
        <w:rPr>
          <w:rFonts w:hint="eastAsia"/>
          <w:w w:val="95"/>
        </w:rPr>
        <w:t>（二）根据《建筑工程施工许可管理办法》第八条建设单位应当自领取施工许可证之日起三个月内开工。因故不能按期开工的，应当在期满前向发证机关申请延期，并说明理由；延期以两次为限，每次不超过三个月。既不开工又不申请延期或者超过延期次数、时限的，施工许可证自行废止。</w:t>
      </w:r>
    </w:p>
    <w:p>
      <w:pPr>
        <w:pStyle w:val="11"/>
        <w:ind w:firstLine="605"/>
        <w:rPr>
          <w:w w:val="95"/>
        </w:rPr>
        <w:sectPr>
          <w:footerReference r:id="rId3" w:type="default"/>
          <w:pgSz w:w="11910" w:h="16840"/>
          <w:pgMar w:top="1814" w:right="1474" w:bottom="1701" w:left="1588" w:header="0" w:footer="992" w:gutter="0"/>
          <w:pgNumType w:start="1"/>
          <w:cols w:space="720" w:num="1"/>
          <w:docGrid w:linePitch="286" w:charSpace="0"/>
        </w:sectPr>
      </w:pPr>
      <w:r>
        <w:rPr>
          <w:rFonts w:hint="eastAsia"/>
          <w:w w:val="95"/>
        </w:rPr>
        <w:t>（三）根据《建筑工程施工许可管理办法》第九条，在建的建筑工程因故中止施工的，建设单位应当自中止施工之日起一个月内向发证机关报告，报告内容包括中止施工的时间、原因、在 施部位、维修管理措施等，并按照规定做好建筑工程的维护管理 工作。建筑工程恢复施工时，应当向发证机关报告；中止施工满一年的工程恢复施工前，建设单位应当报发证机关核验施工许可证。</w:t>
      </w:r>
    </w:p>
    <w:p>
      <w:pPr>
        <w:pStyle w:val="23"/>
      </w:pPr>
      <w:r>
        <w:rPr>
          <w:rFonts w:hint="eastAsia"/>
          <w:w w:val="95"/>
        </w:rPr>
        <w:t xml:space="preserve">附件 </w:t>
      </w:r>
      <w:r>
        <w:rPr>
          <w:w w:val="95"/>
        </w:rPr>
        <w:t>2</w:t>
      </w:r>
    </w:p>
    <w:p>
      <w:pPr>
        <w:pStyle w:val="13"/>
        <w:rPr>
          <w:rFonts w:hint="eastAsia" w:ascii="方正小标宋简体" w:hAnsi="方正小标宋简体" w:eastAsia="方正小标宋简体" w:cs="方正小标宋简体"/>
          <w:shd w:val="clear" w:color="auto" w:fill="FFFFFF"/>
        </w:rPr>
      </w:pPr>
      <w:r>
        <w:rPr>
          <w:rFonts w:hint="eastAsia" w:ascii="方正小标宋简体" w:hAnsi="方正小标宋简体" w:eastAsia="方正小标宋简体" w:cs="方正小标宋简体"/>
          <w:shd w:val="clear" w:color="auto" w:fill="FFFFFF"/>
        </w:rPr>
        <w:t>申请材料模板目录</w:t>
      </w:r>
    </w:p>
    <w:p>
      <w:pPr>
        <w:jc w:val="left"/>
      </w:pPr>
    </w:p>
    <w:p>
      <w:pPr>
        <w:pStyle w:val="11"/>
      </w:pPr>
      <w:r>
        <w:rPr>
          <w:rFonts w:hint="eastAsia"/>
        </w:rPr>
        <w:t>一、施工许可阶段申请表；</w:t>
      </w:r>
    </w:p>
    <w:p>
      <w:pPr>
        <w:pStyle w:val="11"/>
      </w:pPr>
      <w:r>
        <w:rPr>
          <w:rFonts w:hint="eastAsia"/>
        </w:rPr>
        <w:t>二、申请施工许可承诺书；</w:t>
      </w:r>
    </w:p>
    <w:p>
      <w:pPr>
        <w:pStyle w:val="11"/>
      </w:pPr>
      <w:r>
        <w:rPr>
          <w:rFonts w:hint="eastAsia"/>
        </w:rPr>
        <w:t>三、工程质量终身责任承诺书；</w:t>
      </w:r>
    </w:p>
    <w:p>
      <w:pPr>
        <w:pStyle w:val="11"/>
      </w:pPr>
      <w:r>
        <w:rPr>
          <w:rFonts w:hint="eastAsia"/>
        </w:rPr>
        <w:t>四、基坑支护和土方开挖图纸稳定的承诺说明；</w:t>
      </w:r>
    </w:p>
    <w:p>
      <w:pPr>
        <w:pStyle w:val="11"/>
      </w:pPr>
      <w:r>
        <w:rPr>
          <w:rFonts w:hint="eastAsia"/>
        </w:rPr>
        <w:t>五、施工图审查意见限期补齐承诺书；</w:t>
      </w:r>
    </w:p>
    <w:p>
      <w:pPr>
        <w:pStyle w:val="11"/>
      </w:pPr>
      <w:r>
        <w:rPr>
          <w:rFonts w:hint="eastAsia"/>
        </w:rPr>
        <w:t>六、既有建筑装修装饰工程承诺书。</w:t>
      </w:r>
    </w:p>
    <w:p>
      <w:pPr>
        <w:pStyle w:val="11"/>
      </w:pPr>
    </w:p>
    <w:p>
      <w:pPr>
        <w:widowControl/>
        <w:jc w:val="left"/>
        <w:rPr>
          <w:rFonts w:eastAsia="仿宋_GB2312"/>
          <w:sz w:val="32"/>
          <w:szCs w:val="36"/>
        </w:rPr>
      </w:pPr>
      <w:r>
        <w:br w:type="page"/>
      </w:r>
    </w:p>
    <w:p>
      <w:pPr>
        <w:spacing w:after="240" w:afterLines="100"/>
        <w:jc w:val="center"/>
        <w:rPr>
          <w:rFonts w:ascii="仿宋_GB2312" w:eastAsia="仿宋_GB2312"/>
          <w:b/>
          <w:spacing w:val="-20"/>
          <w:sz w:val="72"/>
          <w:szCs w:val="72"/>
        </w:rPr>
      </w:pPr>
    </w:p>
    <w:p>
      <w:pPr>
        <w:spacing w:after="240" w:afterLines="100"/>
        <w:jc w:val="center"/>
        <w:rPr>
          <w:rFonts w:ascii="仿宋_GB2312" w:eastAsia="仿宋_GB2312"/>
          <w:b/>
          <w:spacing w:val="-20"/>
          <w:sz w:val="72"/>
          <w:szCs w:val="72"/>
        </w:rPr>
      </w:pPr>
      <w:r>
        <w:rPr>
          <w:rFonts w:hint="eastAsia" w:ascii="仿宋_GB2312" w:eastAsia="仿宋_GB2312"/>
          <w:b/>
          <w:spacing w:val="-20"/>
          <w:sz w:val="72"/>
          <w:szCs w:val="72"/>
        </w:rPr>
        <w:t>施工许可阶段申请表</w:t>
      </w:r>
    </w:p>
    <w:p>
      <w:pPr>
        <w:spacing w:after="240" w:afterLines="100"/>
        <w:jc w:val="center"/>
        <w:rPr>
          <w:rFonts w:ascii="仿宋_GB2312" w:eastAsia="仿宋_GB2312"/>
          <w:b/>
          <w:spacing w:val="-20"/>
          <w:sz w:val="72"/>
          <w:szCs w:val="72"/>
        </w:rPr>
      </w:pPr>
      <w:r>
        <w:rPr>
          <w:rFonts w:hint="eastAsia" w:ascii="仿宋_GB2312" w:eastAsia="仿宋_GB2312"/>
          <w:b/>
          <w:spacing w:val="-20"/>
          <w:sz w:val="72"/>
          <w:szCs w:val="72"/>
        </w:rPr>
        <w:t>（试行）</w:t>
      </w:r>
    </w:p>
    <w:p>
      <w:pPr>
        <w:spacing w:after="240" w:afterLines="100"/>
        <w:jc w:val="center"/>
        <w:rPr>
          <w:rFonts w:ascii="仿宋_GB2312" w:eastAsia="仿宋_GB2312"/>
          <w:b/>
          <w:spacing w:val="-20"/>
          <w:sz w:val="72"/>
          <w:szCs w:val="72"/>
        </w:rPr>
      </w:pPr>
    </w:p>
    <w:p>
      <w:pPr>
        <w:spacing w:after="240" w:afterLines="100"/>
        <w:jc w:val="center"/>
        <w:rPr>
          <w:rFonts w:ascii="仿宋_GB2312" w:eastAsia="仿宋_GB2312"/>
          <w:b/>
          <w:spacing w:val="-20"/>
          <w:sz w:val="72"/>
          <w:szCs w:val="72"/>
        </w:rPr>
      </w:pPr>
    </w:p>
    <w:p>
      <w:pPr>
        <w:ind w:firstLine="1280" w:firstLineChars="400"/>
        <w:jc w:val="left"/>
        <w:rPr>
          <w:rFonts w:ascii="仿宋_GB2312" w:eastAsia="仿宋_GB2312"/>
          <w:kern w:val="0"/>
          <w:sz w:val="32"/>
          <w:szCs w:val="32"/>
          <w:u w:val="single"/>
        </w:rPr>
      </w:pPr>
      <w:r>
        <w:rPr>
          <w:rFonts w:hint="eastAsia" w:ascii="仿宋_GB2312" w:eastAsia="仿宋_GB2312"/>
          <w:kern w:val="0"/>
          <w:sz w:val="32"/>
          <w:szCs w:val="32"/>
        </w:rPr>
        <w:t xml:space="preserve">工程名称  </w:t>
      </w:r>
      <w:r>
        <w:rPr>
          <w:rFonts w:hint="eastAsia" w:ascii="仿宋_GB2312" w:eastAsia="仿宋_GB2312"/>
          <w:kern w:val="0"/>
          <w:sz w:val="32"/>
          <w:szCs w:val="32"/>
          <w:u w:val="single"/>
        </w:rPr>
        <w:t xml:space="preserve">                             </w:t>
      </w:r>
    </w:p>
    <w:p>
      <w:pPr>
        <w:ind w:firstLine="2268"/>
        <w:rPr>
          <w:rFonts w:ascii="仿宋_GB2312" w:eastAsia="仿宋_GB2312"/>
          <w:kern w:val="0"/>
          <w:sz w:val="32"/>
          <w:szCs w:val="32"/>
          <w:u w:val="single"/>
        </w:rPr>
      </w:pPr>
    </w:p>
    <w:p>
      <w:pPr>
        <w:ind w:firstLine="1280" w:firstLineChars="400"/>
        <w:rPr>
          <w:rFonts w:ascii="仿宋_GB2312" w:eastAsia="仿宋_GB2312"/>
          <w:kern w:val="0"/>
          <w:sz w:val="32"/>
          <w:szCs w:val="32"/>
        </w:rPr>
      </w:pPr>
      <w:r>
        <w:rPr>
          <w:rFonts w:hint="eastAsia" w:ascii="仿宋_GB2312" w:eastAsia="仿宋_GB2312"/>
          <w:kern w:val="0"/>
          <w:sz w:val="32"/>
          <w:szCs w:val="32"/>
        </w:rPr>
        <w:t xml:space="preserve">建设单位  </w:t>
      </w:r>
      <w:r>
        <w:rPr>
          <w:rFonts w:hint="eastAsia" w:ascii="仿宋_GB2312" w:eastAsia="仿宋_GB2312"/>
          <w:kern w:val="0"/>
          <w:sz w:val="32"/>
          <w:szCs w:val="32"/>
          <w:u w:val="single"/>
        </w:rPr>
        <w:t xml:space="preserve">                             </w:t>
      </w:r>
    </w:p>
    <w:p>
      <w:pPr>
        <w:rPr>
          <w:rFonts w:ascii="仿宋_GB2312" w:eastAsia="仿宋_GB2312"/>
          <w:kern w:val="0"/>
          <w:sz w:val="32"/>
          <w:szCs w:val="32"/>
        </w:rPr>
      </w:pPr>
    </w:p>
    <w:p>
      <w:pPr>
        <w:ind w:firstLine="1280" w:firstLineChars="400"/>
        <w:rPr>
          <w:rFonts w:ascii="仿宋_GB2312" w:eastAsia="仿宋_GB2312"/>
          <w:kern w:val="0"/>
          <w:sz w:val="32"/>
          <w:szCs w:val="32"/>
        </w:rPr>
      </w:pPr>
      <w:r>
        <w:rPr>
          <w:rFonts w:hint="eastAsia" w:ascii="仿宋_GB2312" w:eastAsia="仿宋_GB2312"/>
          <w:kern w:val="0"/>
          <w:sz w:val="32"/>
          <w:szCs w:val="32"/>
        </w:rPr>
        <w:t xml:space="preserve">填表日期  </w:t>
      </w:r>
      <w:r>
        <w:rPr>
          <w:rFonts w:hint="eastAsia" w:ascii="仿宋_GB2312" w:eastAsia="仿宋_GB2312"/>
          <w:kern w:val="0"/>
          <w:sz w:val="32"/>
          <w:szCs w:val="32"/>
          <w:u w:val="single"/>
        </w:rPr>
        <w:t xml:space="preserve">                             </w:t>
      </w:r>
    </w:p>
    <w:p>
      <w:pPr>
        <w:jc w:val="center"/>
        <w:rPr>
          <w:rFonts w:ascii="宋体"/>
          <w:sz w:val="32"/>
          <w:szCs w:val="32"/>
        </w:rPr>
      </w:pPr>
    </w:p>
    <w:p>
      <w:pPr>
        <w:rPr>
          <w:rFonts w:ascii="宋体"/>
          <w:sz w:val="32"/>
          <w:szCs w:val="32"/>
        </w:rPr>
      </w:pPr>
    </w:p>
    <w:p/>
    <w:p/>
    <w:p/>
    <w:p/>
    <w:p/>
    <w:p/>
    <w:p>
      <w:pPr>
        <w:jc w:val="center"/>
        <w:rPr>
          <w:rFonts w:ascii="仿宋_GB2312" w:eastAsia="仿宋_GB2312"/>
          <w:b/>
          <w:sz w:val="44"/>
          <w:szCs w:val="44"/>
        </w:rPr>
      </w:pPr>
    </w:p>
    <w:p>
      <w:pPr>
        <w:jc w:val="center"/>
        <w:rPr>
          <w:rFonts w:ascii="仿宋_GB2312" w:eastAsia="仿宋_GB2312"/>
          <w:b/>
          <w:sz w:val="44"/>
          <w:szCs w:val="44"/>
        </w:rPr>
      </w:pPr>
      <w:r>
        <w:rPr>
          <w:rFonts w:hint="eastAsia" w:ascii="仿宋_GB2312" w:eastAsia="仿宋_GB2312"/>
          <w:b/>
          <w:sz w:val="44"/>
          <w:szCs w:val="44"/>
        </w:rPr>
        <w:t>周口市住房和城乡建设局 制</w:t>
      </w:r>
    </w:p>
    <w:p>
      <w:pPr>
        <w:spacing w:after="240" w:afterLines="100"/>
        <w:rPr>
          <w:rFonts w:ascii="黑体" w:eastAsia="黑体"/>
          <w:sz w:val="28"/>
          <w:szCs w:val="28"/>
        </w:rPr>
      </w:pPr>
    </w:p>
    <w:p>
      <w:pPr>
        <w:spacing w:after="240" w:afterLines="100"/>
        <w:rPr>
          <w:rFonts w:ascii="黑体" w:eastAsia="黑体"/>
          <w:sz w:val="28"/>
          <w:szCs w:val="28"/>
        </w:rPr>
      </w:pPr>
    </w:p>
    <w:p>
      <w:pPr>
        <w:spacing w:after="240" w:afterLines="100"/>
        <w:rPr>
          <w:rFonts w:ascii="黑体" w:eastAsia="黑体"/>
          <w:sz w:val="28"/>
          <w:szCs w:val="28"/>
        </w:rPr>
      </w:pPr>
    </w:p>
    <w:p>
      <w:pPr>
        <w:spacing w:after="240" w:afterLines="100"/>
        <w:rPr>
          <w:rFonts w:ascii="黑体" w:eastAsia="黑体"/>
          <w:sz w:val="28"/>
          <w:szCs w:val="28"/>
        </w:rPr>
      </w:pPr>
    </w:p>
    <w:p>
      <w:pPr>
        <w:jc w:val="center"/>
        <w:rPr>
          <w:rFonts w:ascii="仿宋_GB2312" w:eastAsia="仿宋_GB2312"/>
          <w:b/>
          <w:sz w:val="44"/>
          <w:szCs w:val="44"/>
        </w:rPr>
      </w:pPr>
      <w:r>
        <w:rPr>
          <w:rFonts w:hint="eastAsia" w:ascii="仿宋_GB2312" w:eastAsia="仿宋_GB2312"/>
          <w:b/>
          <w:sz w:val="44"/>
          <w:szCs w:val="44"/>
        </w:rPr>
        <w:t>填表须知</w:t>
      </w:r>
    </w:p>
    <w:p>
      <w:pPr>
        <w:ind w:left="821" w:leftChars="257" w:hanging="281" w:hangingChars="100"/>
        <w:jc w:val="left"/>
        <w:rPr>
          <w:rFonts w:ascii="仿宋_GB2312" w:eastAsia="仿宋_GB2312"/>
          <w:b/>
          <w:sz w:val="28"/>
          <w:szCs w:val="28"/>
        </w:rPr>
      </w:pPr>
    </w:p>
    <w:p>
      <w:pPr>
        <w:pStyle w:val="11"/>
      </w:pPr>
      <w:r>
        <w:rPr>
          <w:rFonts w:hint="eastAsia"/>
        </w:rPr>
        <w:t>1.</w:t>
      </w:r>
      <w:r>
        <w:rPr>
          <w:rFonts w:hint="eastAsia" w:hAnsi="宋体"/>
          <w:kern w:val="0"/>
          <w:szCs w:val="21"/>
        </w:rPr>
        <w:t xml:space="preserve"> </w:t>
      </w:r>
      <w:r>
        <w:rPr>
          <w:rFonts w:hint="eastAsia"/>
        </w:rPr>
        <w:t>需采用邮寄送达的，请在第三部分审查意见中“建设单位意见”栏填写受送达人、联系方式等具体信息。</w:t>
      </w:r>
    </w:p>
    <w:p>
      <w:pPr>
        <w:pStyle w:val="11"/>
      </w:pPr>
      <w:r>
        <w:rPr>
          <w:rFonts w:hint="eastAsia"/>
        </w:rPr>
        <w:t>2．房建工程应填写申请范围。分期建设情况（各期工程范围及合同价格）、市政工程申请工程范围的桩号等具体信息可在第四部分审查意见中“建设单位意见”栏填写。</w:t>
      </w:r>
    </w:p>
    <w:p>
      <w:pPr>
        <w:pStyle w:val="11"/>
      </w:pPr>
      <w:r>
        <w:rPr>
          <w:rFonts w:hint="eastAsia"/>
        </w:rPr>
        <w:t>3．监理单位项目负责人请填</w:t>
      </w:r>
      <w:r>
        <w:t>报</w:t>
      </w:r>
      <w:r>
        <w:rPr>
          <w:rFonts w:hint="eastAsia"/>
        </w:rPr>
        <w:t>总监理工程师</w:t>
      </w:r>
      <w:r>
        <w:t>，</w:t>
      </w:r>
      <w:r>
        <w:rPr>
          <w:rFonts w:hint="eastAsia"/>
        </w:rPr>
        <w:t>施工单位项目负责人请填</w:t>
      </w:r>
      <w:r>
        <w:t>报</w:t>
      </w:r>
      <w:r>
        <w:rPr>
          <w:rFonts w:hint="eastAsia"/>
        </w:rPr>
        <w:t>项目经理。</w:t>
      </w:r>
    </w:p>
    <w:p>
      <w:pPr>
        <w:pStyle w:val="11"/>
      </w:pPr>
      <w:r>
        <w:rPr>
          <w:rFonts w:hint="eastAsia"/>
        </w:rPr>
        <w:t>4. 申请材料为电子证照的，应填写证照编号。</w:t>
      </w:r>
    </w:p>
    <w:p>
      <w:pPr>
        <w:pStyle w:val="11"/>
      </w:pPr>
      <w:r>
        <w:rPr>
          <w:rFonts w:hint="eastAsia"/>
        </w:rPr>
        <w:t>5．申请材料为复印件的，应提供原件核对。</w:t>
      </w:r>
    </w:p>
    <w:p>
      <w:pPr>
        <w:jc w:val="center"/>
        <w:rPr>
          <w:rFonts w:ascii="仿宋_GB2312" w:eastAsia="仿宋_GB2312"/>
          <w:b/>
          <w:sz w:val="28"/>
          <w:szCs w:val="28"/>
        </w:rPr>
      </w:pPr>
    </w:p>
    <w:p>
      <w:pPr>
        <w:jc w:val="center"/>
        <w:rPr>
          <w:rFonts w:ascii="仿宋_GB2312" w:eastAsia="仿宋_GB2312"/>
          <w:b/>
          <w:sz w:val="28"/>
          <w:szCs w:val="28"/>
        </w:rPr>
      </w:pPr>
    </w:p>
    <w:p>
      <w:pPr>
        <w:jc w:val="center"/>
        <w:rPr>
          <w:rFonts w:ascii="仿宋_GB2312" w:eastAsia="仿宋_GB2312"/>
          <w:b/>
          <w:sz w:val="28"/>
          <w:szCs w:val="28"/>
        </w:rPr>
      </w:pPr>
    </w:p>
    <w:p>
      <w:pPr>
        <w:jc w:val="center"/>
        <w:rPr>
          <w:rFonts w:ascii="仿宋_GB2312" w:eastAsia="仿宋_GB2312"/>
          <w:b/>
          <w:sz w:val="28"/>
          <w:szCs w:val="28"/>
        </w:rPr>
      </w:pPr>
    </w:p>
    <w:p>
      <w:pPr>
        <w:jc w:val="center"/>
        <w:rPr>
          <w:rFonts w:ascii="仿宋_GB2312" w:eastAsia="仿宋_GB2312"/>
          <w:b/>
          <w:sz w:val="28"/>
          <w:szCs w:val="28"/>
        </w:rPr>
      </w:pPr>
    </w:p>
    <w:p>
      <w:pPr>
        <w:jc w:val="center"/>
        <w:rPr>
          <w:rFonts w:ascii="仿宋_GB2312" w:eastAsia="仿宋_GB2312"/>
          <w:b/>
          <w:sz w:val="28"/>
          <w:szCs w:val="28"/>
        </w:rPr>
      </w:pPr>
    </w:p>
    <w:p>
      <w:pPr>
        <w:jc w:val="center"/>
        <w:rPr>
          <w:rFonts w:ascii="仿宋_GB2312" w:eastAsia="仿宋_GB2312"/>
          <w:b/>
          <w:sz w:val="28"/>
          <w:szCs w:val="28"/>
        </w:rPr>
      </w:pPr>
    </w:p>
    <w:p>
      <w:pPr>
        <w:jc w:val="center"/>
        <w:rPr>
          <w:rFonts w:ascii="仿宋_GB2312" w:eastAsia="仿宋_GB2312"/>
          <w:b/>
          <w:sz w:val="28"/>
          <w:szCs w:val="28"/>
        </w:rPr>
      </w:pPr>
    </w:p>
    <w:p>
      <w:pPr>
        <w:jc w:val="center"/>
        <w:rPr>
          <w:rFonts w:ascii="仿宋_GB2312" w:eastAsia="仿宋_GB2312"/>
          <w:b/>
          <w:sz w:val="28"/>
          <w:szCs w:val="28"/>
        </w:rPr>
      </w:pPr>
    </w:p>
    <w:p>
      <w:pPr>
        <w:jc w:val="center"/>
        <w:rPr>
          <w:rFonts w:ascii="仿宋_GB2312" w:eastAsia="仿宋_GB2312"/>
          <w:b/>
          <w:sz w:val="28"/>
          <w:szCs w:val="28"/>
        </w:rPr>
      </w:pPr>
    </w:p>
    <w:p>
      <w:pPr>
        <w:jc w:val="center"/>
        <w:rPr>
          <w:rFonts w:ascii="仿宋_GB2312" w:eastAsia="仿宋_GB2312"/>
          <w:b/>
          <w:sz w:val="28"/>
          <w:szCs w:val="28"/>
        </w:rPr>
      </w:pPr>
    </w:p>
    <w:p>
      <w:pPr>
        <w:jc w:val="center"/>
        <w:rPr>
          <w:rFonts w:ascii="仿宋_GB2312" w:eastAsia="仿宋_GB2312"/>
          <w:b/>
          <w:sz w:val="28"/>
          <w:szCs w:val="28"/>
        </w:rPr>
      </w:pPr>
    </w:p>
    <w:p>
      <w:pPr>
        <w:jc w:val="center"/>
        <w:rPr>
          <w:rFonts w:ascii="仿宋_GB2312" w:eastAsia="仿宋_GB2312"/>
          <w:b/>
          <w:sz w:val="28"/>
          <w:szCs w:val="28"/>
        </w:rPr>
      </w:pPr>
    </w:p>
    <w:p>
      <w:pPr>
        <w:jc w:val="center"/>
        <w:rPr>
          <w:rFonts w:ascii="仿宋_GB2312" w:eastAsia="仿宋_GB2312"/>
          <w:b/>
          <w:sz w:val="28"/>
          <w:szCs w:val="28"/>
        </w:rPr>
      </w:pPr>
    </w:p>
    <w:p>
      <w:pPr>
        <w:jc w:val="center"/>
        <w:rPr>
          <w:rFonts w:ascii="仿宋_GB2312" w:eastAsia="仿宋_GB2312"/>
          <w:b/>
          <w:sz w:val="28"/>
          <w:szCs w:val="28"/>
        </w:rPr>
      </w:pPr>
    </w:p>
    <w:p>
      <w:pPr>
        <w:jc w:val="center"/>
        <w:rPr>
          <w:rFonts w:ascii="仿宋_GB2312" w:eastAsia="仿宋_GB2312"/>
          <w:b/>
          <w:sz w:val="28"/>
          <w:szCs w:val="28"/>
        </w:rPr>
      </w:pPr>
    </w:p>
    <w:p>
      <w:pPr>
        <w:rPr>
          <w:rFonts w:ascii="仿宋_GB2312" w:eastAsia="仿宋_GB2312"/>
          <w:b/>
          <w:sz w:val="28"/>
          <w:szCs w:val="28"/>
        </w:rPr>
      </w:pPr>
    </w:p>
    <w:p>
      <w:pPr>
        <w:numPr>
          <w:ilvl w:val="0"/>
          <w:numId w:val="1"/>
        </w:numPr>
        <w:jc w:val="center"/>
        <w:rPr>
          <w:rFonts w:ascii="仿宋_GB2312" w:eastAsia="仿宋_GB2312"/>
          <w:b/>
          <w:sz w:val="28"/>
          <w:szCs w:val="28"/>
        </w:rPr>
      </w:pPr>
      <w:r>
        <w:rPr>
          <w:rFonts w:hint="eastAsia" w:ascii="仿宋_GB2312" w:eastAsia="仿宋_GB2312"/>
          <w:b/>
          <w:sz w:val="28"/>
          <w:szCs w:val="28"/>
        </w:rPr>
        <w:t>项目基本情况</w:t>
      </w:r>
    </w:p>
    <w:p>
      <w:pPr>
        <w:spacing w:before="120" w:beforeLines="50" w:after="240" w:afterLines="100"/>
        <w:rPr>
          <w:rFonts w:ascii="仿宋_GB2312" w:eastAsia="仿宋_GB2312"/>
          <w:b/>
          <w:sz w:val="28"/>
          <w:szCs w:val="28"/>
        </w:rPr>
      </w:pPr>
      <w:r>
        <w:rPr>
          <w:rFonts w:hint="eastAsia" w:ascii="仿宋_GB2312" w:eastAsia="仿宋_GB2312"/>
          <w:b/>
          <w:sz w:val="28"/>
          <w:szCs w:val="28"/>
        </w:rPr>
        <w:t>项目代码：</w:t>
      </w:r>
    </w:p>
    <w:tbl>
      <w:tblPr>
        <w:tblStyle w:val="9"/>
        <w:tblW w:w="9320" w:type="dxa"/>
        <w:jc w:val="center"/>
        <w:tblInd w:w="0" w:type="dxa"/>
        <w:tblLayout w:type="fixed"/>
        <w:tblCellMar>
          <w:top w:w="0" w:type="dxa"/>
          <w:left w:w="108" w:type="dxa"/>
          <w:bottom w:w="0" w:type="dxa"/>
          <w:right w:w="108" w:type="dxa"/>
        </w:tblCellMar>
      </w:tblPr>
      <w:tblGrid>
        <w:gridCol w:w="2114"/>
        <w:gridCol w:w="1428"/>
        <w:gridCol w:w="1276"/>
        <w:gridCol w:w="1991"/>
        <w:gridCol w:w="1269"/>
        <w:gridCol w:w="1242"/>
      </w:tblGrid>
      <w:tr>
        <w:tblPrEx>
          <w:tblLayout w:type="fixed"/>
          <w:tblCellMar>
            <w:top w:w="0" w:type="dxa"/>
            <w:left w:w="108" w:type="dxa"/>
            <w:bottom w:w="0" w:type="dxa"/>
            <w:right w:w="108" w:type="dxa"/>
          </w:tblCellMar>
        </w:tblPrEx>
        <w:trPr>
          <w:trHeight w:val="595" w:hRule="atLeast"/>
          <w:jc w:val="center"/>
        </w:trPr>
        <w:tc>
          <w:tcPr>
            <w:tcW w:w="2114" w:type="dxa"/>
            <w:tcBorders>
              <w:top w:val="single" w:color="auto" w:sz="4" w:space="0"/>
              <w:left w:val="single" w:color="auto" w:sz="4" w:space="0"/>
              <w:bottom w:val="single" w:color="auto" w:sz="4" w:space="0"/>
              <w:right w:val="single" w:color="auto" w:sz="4" w:space="0"/>
            </w:tcBorders>
            <w:vAlign w:val="center"/>
          </w:tcPr>
          <w:p>
            <w:pPr>
              <w:jc w:val="center"/>
              <w:rPr>
                <w:bCs/>
              </w:rPr>
            </w:pPr>
            <w:r>
              <w:rPr>
                <w:rFonts w:hint="eastAsia" w:hAnsi="宋体"/>
                <w:bCs/>
              </w:rPr>
              <w:t>建设单位名称</w:t>
            </w:r>
          </w:p>
        </w:tc>
        <w:tc>
          <w:tcPr>
            <w:tcW w:w="2704" w:type="dxa"/>
            <w:gridSpan w:val="2"/>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统一社会信用代码</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tcBorders>
              <w:top w:val="single" w:color="auto" w:sz="4" w:space="0"/>
              <w:left w:val="single" w:color="auto" w:sz="4" w:space="0"/>
              <w:bottom w:val="single" w:color="auto" w:sz="4" w:space="0"/>
              <w:right w:val="single" w:color="auto" w:sz="4" w:space="0"/>
            </w:tcBorders>
            <w:vAlign w:val="center"/>
          </w:tcPr>
          <w:p>
            <w:pPr>
              <w:jc w:val="center"/>
              <w:rPr>
                <w:rFonts w:hAnsi="宋体"/>
                <w:bCs/>
              </w:rPr>
            </w:pPr>
            <w:r>
              <w:rPr>
                <w:rFonts w:hint="eastAsia" w:hAnsi="宋体"/>
                <w:bCs/>
              </w:rPr>
              <w:t>类型/机构性质</w:t>
            </w:r>
          </w:p>
        </w:tc>
        <w:tc>
          <w:tcPr>
            <w:tcW w:w="2704" w:type="dxa"/>
            <w:gridSpan w:val="2"/>
            <w:tcBorders>
              <w:top w:val="single" w:color="auto" w:sz="4" w:space="0"/>
              <w:left w:val="nil"/>
              <w:bottom w:val="single" w:color="auto" w:sz="4" w:space="0"/>
              <w:right w:val="single" w:color="auto" w:sz="4" w:space="0"/>
            </w:tcBorders>
            <w:vAlign w:val="center"/>
          </w:tcPr>
          <w:p>
            <w:pPr>
              <w:jc w:val="center"/>
              <w:rPr>
                <w:rFonts w:hAnsi="宋体"/>
                <w:bCs/>
              </w:rPr>
            </w:pPr>
          </w:p>
        </w:tc>
        <w:tc>
          <w:tcPr>
            <w:tcW w:w="1991" w:type="dxa"/>
            <w:tcBorders>
              <w:top w:val="single" w:color="auto" w:sz="4" w:space="0"/>
              <w:left w:val="nil"/>
              <w:bottom w:val="single" w:color="auto" w:sz="4" w:space="0"/>
              <w:right w:val="single" w:color="auto" w:sz="4" w:space="0"/>
            </w:tcBorders>
            <w:vAlign w:val="center"/>
          </w:tcPr>
          <w:p>
            <w:pPr>
              <w:jc w:val="center"/>
              <w:rPr>
                <w:rFonts w:hAnsi="宋体"/>
                <w:bCs/>
              </w:rPr>
            </w:pPr>
            <w:r>
              <w:rPr>
                <w:rFonts w:hint="eastAsia" w:hAnsi="宋体"/>
                <w:bCs/>
              </w:rPr>
              <w:t>法定代表人</w:t>
            </w:r>
          </w:p>
        </w:tc>
        <w:tc>
          <w:tcPr>
            <w:tcW w:w="2511" w:type="dxa"/>
            <w:gridSpan w:val="2"/>
            <w:tcBorders>
              <w:top w:val="single" w:color="auto" w:sz="4" w:space="0"/>
              <w:left w:val="nil"/>
              <w:bottom w:val="single" w:color="auto" w:sz="4" w:space="0"/>
              <w:right w:val="single" w:color="auto" w:sz="4" w:space="0"/>
            </w:tcBorders>
            <w:vAlign w:val="center"/>
          </w:tcPr>
          <w:p>
            <w:pPr>
              <w:jc w:val="center"/>
              <w:rPr>
                <w:rFonts w:hAnsi="宋体"/>
                <w:bCs/>
              </w:rPr>
            </w:pPr>
          </w:p>
        </w:tc>
      </w:tr>
      <w:tr>
        <w:tblPrEx>
          <w:tblLayout w:type="fixed"/>
          <w:tblCellMar>
            <w:top w:w="0" w:type="dxa"/>
            <w:left w:w="108" w:type="dxa"/>
            <w:bottom w:w="0" w:type="dxa"/>
            <w:right w:w="108" w:type="dxa"/>
          </w:tblCellMar>
        </w:tblPrEx>
        <w:trPr>
          <w:trHeight w:val="595" w:hRule="atLeast"/>
          <w:jc w:val="center"/>
        </w:trPr>
        <w:tc>
          <w:tcPr>
            <w:tcW w:w="2114" w:type="dxa"/>
            <w:tcBorders>
              <w:top w:val="single" w:color="auto" w:sz="4" w:space="0"/>
              <w:left w:val="single" w:color="auto" w:sz="4" w:space="0"/>
              <w:bottom w:val="single" w:color="auto" w:sz="4" w:space="0"/>
              <w:right w:val="single" w:color="auto" w:sz="4" w:space="0"/>
            </w:tcBorders>
            <w:vAlign w:val="center"/>
          </w:tcPr>
          <w:p>
            <w:pPr>
              <w:jc w:val="center"/>
              <w:rPr>
                <w:rFonts w:hAnsi="宋体"/>
                <w:bCs/>
              </w:rPr>
            </w:pPr>
            <w:r>
              <w:rPr>
                <w:rFonts w:hint="eastAsia" w:hAnsi="宋体"/>
                <w:bCs/>
              </w:rPr>
              <w:t>建设单位项目负责人</w:t>
            </w:r>
          </w:p>
        </w:tc>
        <w:tc>
          <w:tcPr>
            <w:tcW w:w="2704" w:type="dxa"/>
            <w:gridSpan w:val="2"/>
            <w:tcBorders>
              <w:top w:val="single" w:color="auto" w:sz="4" w:space="0"/>
              <w:left w:val="nil"/>
              <w:bottom w:val="single" w:color="auto" w:sz="4" w:space="0"/>
              <w:right w:val="single" w:color="auto" w:sz="4" w:space="0"/>
            </w:tcBorders>
            <w:vAlign w:val="center"/>
          </w:tcPr>
          <w:p>
            <w:pPr>
              <w:jc w:val="center"/>
              <w:rPr>
                <w:rFonts w:hAnsi="宋体"/>
                <w:bCs/>
              </w:rPr>
            </w:pPr>
          </w:p>
        </w:tc>
        <w:tc>
          <w:tcPr>
            <w:tcW w:w="1991" w:type="dxa"/>
            <w:tcBorders>
              <w:top w:val="single" w:color="auto" w:sz="4" w:space="0"/>
              <w:left w:val="nil"/>
              <w:bottom w:val="single" w:color="auto" w:sz="4" w:space="0"/>
              <w:right w:val="single" w:color="auto" w:sz="4" w:space="0"/>
            </w:tcBorders>
            <w:vAlign w:val="center"/>
          </w:tcPr>
          <w:p>
            <w:pPr>
              <w:jc w:val="center"/>
              <w:rPr>
                <w:rFonts w:hAnsi="宋体"/>
                <w:bCs/>
              </w:rPr>
            </w:pPr>
            <w:r>
              <w:rPr>
                <w:rFonts w:hint="eastAsia" w:hAnsi="宋体"/>
                <w:bCs/>
              </w:rPr>
              <w:t>身份证号</w:t>
            </w:r>
          </w:p>
        </w:tc>
        <w:tc>
          <w:tcPr>
            <w:tcW w:w="2511" w:type="dxa"/>
            <w:gridSpan w:val="2"/>
            <w:tcBorders>
              <w:top w:val="single" w:color="auto" w:sz="4" w:space="0"/>
              <w:left w:val="nil"/>
              <w:bottom w:val="single" w:color="auto" w:sz="4" w:space="0"/>
              <w:right w:val="single" w:color="auto" w:sz="4" w:space="0"/>
            </w:tcBorders>
            <w:vAlign w:val="center"/>
          </w:tcPr>
          <w:p>
            <w:pPr>
              <w:jc w:val="center"/>
              <w:rPr>
                <w:rFonts w:hAnsi="宋体"/>
                <w:bCs/>
              </w:rPr>
            </w:pPr>
          </w:p>
        </w:tc>
      </w:tr>
      <w:tr>
        <w:tblPrEx>
          <w:tblLayout w:type="fixed"/>
          <w:tblCellMar>
            <w:top w:w="0" w:type="dxa"/>
            <w:left w:w="108" w:type="dxa"/>
            <w:bottom w:w="0" w:type="dxa"/>
            <w:right w:w="108" w:type="dxa"/>
          </w:tblCellMar>
        </w:tblPrEx>
        <w:trPr>
          <w:trHeight w:val="595" w:hRule="atLeast"/>
          <w:jc w:val="center"/>
        </w:trPr>
        <w:tc>
          <w:tcPr>
            <w:tcW w:w="2114" w:type="dxa"/>
            <w:tcBorders>
              <w:top w:val="single" w:color="auto" w:sz="4" w:space="0"/>
              <w:left w:val="single" w:color="auto" w:sz="4" w:space="0"/>
              <w:bottom w:val="single" w:color="auto" w:sz="4" w:space="0"/>
              <w:right w:val="single" w:color="auto" w:sz="4" w:space="0"/>
            </w:tcBorders>
            <w:vAlign w:val="center"/>
          </w:tcPr>
          <w:p>
            <w:pPr>
              <w:jc w:val="center"/>
              <w:rPr>
                <w:bCs/>
              </w:rPr>
            </w:pPr>
            <w:r>
              <w:rPr>
                <w:rFonts w:hint="eastAsia" w:hAnsi="宋体"/>
                <w:bCs/>
                <w:color w:val="000000"/>
              </w:rPr>
              <w:t>建设单位地址</w:t>
            </w:r>
          </w:p>
        </w:tc>
        <w:tc>
          <w:tcPr>
            <w:tcW w:w="2704" w:type="dxa"/>
            <w:gridSpan w:val="2"/>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联系电话</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tcBorders>
              <w:top w:val="single" w:color="auto" w:sz="4" w:space="0"/>
              <w:left w:val="single" w:color="auto" w:sz="4" w:space="0"/>
              <w:bottom w:val="single" w:color="auto" w:sz="4" w:space="0"/>
              <w:right w:val="single" w:color="auto" w:sz="4" w:space="0"/>
            </w:tcBorders>
            <w:vAlign w:val="center"/>
          </w:tcPr>
          <w:p>
            <w:pPr>
              <w:jc w:val="center"/>
              <w:rPr>
                <w:bCs/>
              </w:rPr>
            </w:pPr>
            <w:r>
              <w:rPr>
                <w:rFonts w:hint="eastAsia" w:hAnsi="宋体"/>
                <w:bCs/>
              </w:rPr>
              <w:t>工程名称</w:t>
            </w:r>
          </w:p>
        </w:tc>
        <w:tc>
          <w:tcPr>
            <w:tcW w:w="2704" w:type="dxa"/>
            <w:gridSpan w:val="2"/>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建设规模</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tcBorders>
              <w:top w:val="single" w:color="auto" w:sz="4" w:space="0"/>
              <w:left w:val="single" w:color="auto" w:sz="4" w:space="0"/>
              <w:bottom w:val="single" w:color="auto" w:sz="4" w:space="0"/>
              <w:right w:val="single" w:color="auto" w:sz="4" w:space="0"/>
            </w:tcBorders>
            <w:vAlign w:val="center"/>
          </w:tcPr>
          <w:p>
            <w:pPr>
              <w:jc w:val="center"/>
              <w:rPr>
                <w:bCs/>
                <w:spacing w:val="20"/>
              </w:rPr>
            </w:pPr>
            <w:r>
              <w:rPr>
                <w:rFonts w:hint="eastAsia" w:hAnsi="宋体"/>
                <w:bCs/>
              </w:rPr>
              <w:t>建设地址</w:t>
            </w:r>
          </w:p>
        </w:tc>
        <w:tc>
          <w:tcPr>
            <w:tcW w:w="2704" w:type="dxa"/>
            <w:gridSpan w:val="2"/>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工程类别</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tcBorders>
              <w:top w:val="single" w:color="auto" w:sz="4" w:space="0"/>
              <w:left w:val="single" w:color="auto" w:sz="4" w:space="0"/>
              <w:bottom w:val="single" w:color="auto" w:sz="4" w:space="0"/>
              <w:right w:val="single" w:color="auto" w:sz="4" w:space="0"/>
            </w:tcBorders>
            <w:vAlign w:val="center"/>
          </w:tcPr>
          <w:p>
            <w:pPr>
              <w:jc w:val="center"/>
              <w:rPr>
                <w:bCs/>
              </w:rPr>
            </w:pPr>
            <w:r>
              <w:rPr>
                <w:rFonts w:hint="eastAsia" w:hAnsi="宋体"/>
                <w:bCs/>
              </w:rPr>
              <w:t>建设性质</w:t>
            </w:r>
          </w:p>
        </w:tc>
        <w:tc>
          <w:tcPr>
            <w:tcW w:w="2704" w:type="dxa"/>
            <w:gridSpan w:val="2"/>
            <w:tcBorders>
              <w:top w:val="single" w:color="auto" w:sz="4" w:space="0"/>
              <w:left w:val="nil"/>
              <w:bottom w:val="single" w:color="auto" w:sz="4" w:space="0"/>
              <w:right w:val="single" w:color="auto" w:sz="4" w:space="0"/>
            </w:tcBorders>
            <w:vAlign w:val="center"/>
          </w:tcPr>
          <w:p>
            <w:pPr>
              <w:jc w:val="center"/>
              <w:rPr>
                <w:bCs/>
                <w:color w:val="FF0000"/>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工程用途</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tcBorders>
              <w:top w:val="single" w:color="auto" w:sz="4" w:space="0"/>
              <w:left w:val="single" w:color="auto" w:sz="4" w:space="0"/>
              <w:bottom w:val="single" w:color="auto" w:sz="4" w:space="0"/>
              <w:right w:val="single" w:color="auto" w:sz="4" w:space="0"/>
            </w:tcBorders>
            <w:vAlign w:val="center"/>
          </w:tcPr>
          <w:p>
            <w:pPr>
              <w:jc w:val="center"/>
              <w:rPr>
                <w:bCs/>
              </w:rPr>
            </w:pPr>
            <w:r>
              <w:rPr>
                <w:rFonts w:hint="eastAsia" w:hAnsi="宋体"/>
                <w:bCs/>
              </w:rPr>
              <w:t>审图完成日期</w:t>
            </w:r>
          </w:p>
        </w:tc>
        <w:tc>
          <w:tcPr>
            <w:tcW w:w="2704" w:type="dxa"/>
            <w:gridSpan w:val="2"/>
            <w:tcBorders>
              <w:top w:val="single" w:color="auto" w:sz="4" w:space="0"/>
              <w:left w:val="nil"/>
              <w:bottom w:val="single" w:color="auto" w:sz="4" w:space="0"/>
              <w:right w:val="single" w:color="auto" w:sz="4" w:space="0"/>
            </w:tcBorders>
            <w:vAlign w:val="center"/>
          </w:tcPr>
          <w:p>
            <w:pPr>
              <w:jc w:val="center"/>
              <w:rPr>
                <w:bCs/>
                <w:color w:val="FF0000"/>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招标方式</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tcBorders>
              <w:top w:val="single" w:color="auto" w:sz="4" w:space="0"/>
              <w:left w:val="single" w:color="auto" w:sz="4" w:space="0"/>
              <w:bottom w:val="single" w:color="auto" w:sz="4" w:space="0"/>
              <w:right w:val="single" w:color="auto" w:sz="4" w:space="0"/>
            </w:tcBorders>
            <w:vAlign w:val="center"/>
          </w:tcPr>
          <w:p>
            <w:pPr>
              <w:jc w:val="center"/>
              <w:rPr>
                <w:bCs/>
              </w:rPr>
            </w:pPr>
            <w:r>
              <w:rPr>
                <w:rFonts w:hint="eastAsia" w:hAnsi="宋体"/>
                <w:bCs/>
              </w:rPr>
              <w:t>中标日期</w:t>
            </w:r>
          </w:p>
        </w:tc>
        <w:tc>
          <w:tcPr>
            <w:tcW w:w="2704" w:type="dxa"/>
            <w:gridSpan w:val="2"/>
            <w:tcBorders>
              <w:top w:val="single" w:color="auto" w:sz="4" w:space="0"/>
              <w:left w:val="nil"/>
              <w:bottom w:val="single" w:color="auto" w:sz="4" w:space="0"/>
              <w:right w:val="single" w:color="auto" w:sz="4" w:space="0"/>
            </w:tcBorders>
            <w:vAlign w:val="center"/>
          </w:tcPr>
          <w:p>
            <w:pPr>
              <w:jc w:val="center"/>
              <w:rPr>
                <w:bCs/>
                <w:color w:val="FF0000"/>
              </w:rPr>
            </w:pPr>
          </w:p>
        </w:tc>
        <w:tc>
          <w:tcPr>
            <w:tcW w:w="1991" w:type="dxa"/>
            <w:tcBorders>
              <w:top w:val="single" w:color="auto" w:sz="4" w:space="0"/>
              <w:left w:val="nil"/>
              <w:bottom w:val="single" w:color="auto" w:sz="4" w:space="0"/>
              <w:right w:val="single" w:color="auto" w:sz="4" w:space="0"/>
            </w:tcBorders>
            <w:vAlign w:val="center"/>
          </w:tcPr>
          <w:p>
            <w:pPr>
              <w:jc w:val="center"/>
              <w:rPr>
                <w:rFonts w:hAnsi="宋体"/>
                <w:bCs/>
              </w:rPr>
            </w:pPr>
            <w:r>
              <w:rPr>
                <w:rFonts w:hint="eastAsia" w:hAnsi="宋体"/>
                <w:bCs/>
              </w:rPr>
              <w:t>中标金额</w:t>
            </w:r>
          </w:p>
          <w:p>
            <w:pPr>
              <w:jc w:val="center"/>
              <w:rPr>
                <w:bCs/>
              </w:rPr>
            </w:pPr>
            <w:r>
              <w:rPr>
                <w:bCs/>
              </w:rPr>
              <w:t>(</w:t>
            </w:r>
            <w:r>
              <w:rPr>
                <w:rFonts w:hint="eastAsia" w:hAnsi="宋体"/>
                <w:bCs/>
              </w:rPr>
              <w:t>万元</w:t>
            </w:r>
            <w:r>
              <w:rPr>
                <w:bCs/>
              </w:rPr>
              <w:t>)</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tcBorders>
              <w:top w:val="single" w:color="auto" w:sz="4" w:space="0"/>
              <w:left w:val="single" w:color="auto" w:sz="4" w:space="0"/>
              <w:bottom w:val="single" w:color="auto" w:sz="4" w:space="0"/>
              <w:right w:val="single" w:color="auto" w:sz="4" w:space="0"/>
            </w:tcBorders>
            <w:vAlign w:val="center"/>
          </w:tcPr>
          <w:p>
            <w:pPr>
              <w:jc w:val="center"/>
              <w:rPr>
                <w:bCs/>
              </w:rPr>
            </w:pPr>
            <w:r>
              <w:rPr>
                <w:rFonts w:hint="eastAsia" w:hAnsi="宋体"/>
                <w:bCs/>
              </w:rPr>
              <w:t>结构形式</w:t>
            </w:r>
          </w:p>
        </w:tc>
        <w:tc>
          <w:tcPr>
            <w:tcW w:w="2704" w:type="dxa"/>
            <w:gridSpan w:val="2"/>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基坑深度</w:t>
            </w:r>
            <w:r>
              <w:rPr>
                <w:rFonts w:hAnsi="宋体"/>
                <w:bCs/>
              </w:rPr>
              <w:t>(m)</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tcBorders>
              <w:top w:val="single" w:color="auto" w:sz="4" w:space="0"/>
              <w:left w:val="single" w:color="auto" w:sz="4" w:space="0"/>
              <w:bottom w:val="single" w:color="auto" w:sz="4" w:space="0"/>
              <w:right w:val="single" w:color="auto" w:sz="4" w:space="0"/>
            </w:tcBorders>
            <w:vAlign w:val="center"/>
          </w:tcPr>
          <w:p>
            <w:pPr>
              <w:jc w:val="center"/>
              <w:rPr>
                <w:bCs/>
              </w:rPr>
            </w:pPr>
            <w:r>
              <w:rPr>
                <w:rFonts w:hint="eastAsia" w:hAnsi="宋体"/>
                <w:bCs/>
              </w:rPr>
              <w:t>合同类别</w:t>
            </w:r>
          </w:p>
        </w:tc>
        <w:tc>
          <w:tcPr>
            <w:tcW w:w="2704" w:type="dxa"/>
            <w:gridSpan w:val="2"/>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合同签订日期</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tcBorders>
              <w:top w:val="single" w:color="auto" w:sz="4" w:space="0"/>
              <w:left w:val="single" w:color="auto" w:sz="4" w:space="0"/>
              <w:bottom w:val="single" w:color="auto" w:sz="4" w:space="0"/>
              <w:right w:val="single" w:color="auto" w:sz="4" w:space="0"/>
            </w:tcBorders>
            <w:vAlign w:val="center"/>
          </w:tcPr>
          <w:p>
            <w:pPr>
              <w:jc w:val="center"/>
              <w:rPr>
                <w:rFonts w:hAnsi="宋体"/>
                <w:bCs/>
              </w:rPr>
            </w:pPr>
            <w:r>
              <w:rPr>
                <w:rFonts w:hint="eastAsia" w:hAnsi="宋体"/>
                <w:bCs/>
              </w:rPr>
              <w:t>合同工期</w:t>
            </w:r>
          </w:p>
          <w:p>
            <w:pPr>
              <w:jc w:val="center"/>
              <w:rPr>
                <w:bCs/>
              </w:rPr>
            </w:pPr>
            <w:r>
              <w:rPr>
                <w:rFonts w:hint="eastAsia" w:hAnsi="宋体"/>
                <w:bCs/>
              </w:rPr>
              <w:t>（日历天）</w:t>
            </w:r>
          </w:p>
        </w:tc>
        <w:tc>
          <w:tcPr>
            <w:tcW w:w="2704" w:type="dxa"/>
            <w:gridSpan w:val="2"/>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rFonts w:hAnsi="宋体"/>
                <w:bCs/>
              </w:rPr>
            </w:pPr>
            <w:r>
              <w:rPr>
                <w:rFonts w:hint="eastAsia" w:hAnsi="宋体"/>
                <w:bCs/>
              </w:rPr>
              <w:t>合同价格</w:t>
            </w:r>
          </w:p>
          <w:p>
            <w:pPr>
              <w:jc w:val="center"/>
              <w:rPr>
                <w:bCs/>
              </w:rPr>
            </w:pPr>
            <w:r>
              <w:rPr>
                <w:bCs/>
              </w:rPr>
              <w:t>(</w:t>
            </w:r>
            <w:r>
              <w:rPr>
                <w:rFonts w:hint="eastAsia" w:hAnsi="宋体"/>
                <w:bCs/>
              </w:rPr>
              <w:t>万元</w:t>
            </w:r>
            <w:r>
              <w:rPr>
                <w:bCs/>
              </w:rPr>
              <w:t>)</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tcBorders>
              <w:top w:val="single" w:color="auto" w:sz="4" w:space="0"/>
              <w:left w:val="single" w:color="auto" w:sz="4" w:space="0"/>
              <w:bottom w:val="single" w:color="auto" w:sz="4" w:space="0"/>
              <w:right w:val="single" w:color="auto" w:sz="4" w:space="0"/>
            </w:tcBorders>
            <w:vAlign w:val="center"/>
          </w:tcPr>
          <w:p>
            <w:pPr>
              <w:jc w:val="center"/>
              <w:rPr>
                <w:bCs/>
              </w:rPr>
            </w:pPr>
            <w:r>
              <w:rPr>
                <w:rFonts w:hint="eastAsia" w:hAnsi="宋体"/>
                <w:bCs/>
              </w:rPr>
              <w:t>合同开工时间</w:t>
            </w:r>
          </w:p>
        </w:tc>
        <w:tc>
          <w:tcPr>
            <w:tcW w:w="2704" w:type="dxa"/>
            <w:gridSpan w:val="2"/>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合同竣工时间</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tcBorders>
              <w:top w:val="single" w:color="auto" w:sz="4" w:space="0"/>
              <w:left w:val="single" w:color="auto" w:sz="4" w:space="0"/>
              <w:bottom w:val="single" w:color="auto" w:sz="4" w:space="0"/>
              <w:right w:val="single" w:color="auto" w:sz="4" w:space="0"/>
            </w:tcBorders>
            <w:vAlign w:val="center"/>
          </w:tcPr>
          <w:p>
            <w:pPr>
              <w:jc w:val="center"/>
              <w:rPr>
                <w:bCs/>
              </w:rPr>
            </w:pPr>
            <w:r>
              <w:rPr>
                <w:rFonts w:hint="eastAsia" w:hAnsi="宋体"/>
                <w:bCs/>
              </w:rPr>
              <w:t>土地证编号（或不动产权证编号）</w:t>
            </w:r>
          </w:p>
        </w:tc>
        <w:tc>
          <w:tcPr>
            <w:tcW w:w="2704" w:type="dxa"/>
            <w:gridSpan w:val="2"/>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rFonts w:hAnsi="宋体"/>
                <w:bCs/>
              </w:rPr>
            </w:pPr>
            <w:r>
              <w:rPr>
                <w:rFonts w:hint="eastAsia" w:hAnsi="宋体"/>
                <w:bCs/>
              </w:rPr>
              <w:t>建设工程规划</w:t>
            </w:r>
          </w:p>
          <w:p>
            <w:pPr>
              <w:jc w:val="center"/>
              <w:rPr>
                <w:bCs/>
              </w:rPr>
            </w:pPr>
            <w:r>
              <w:rPr>
                <w:rFonts w:hint="eastAsia" w:hAnsi="宋体"/>
                <w:bCs/>
              </w:rPr>
              <w:t>许可证编号</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vMerge w:val="restart"/>
            <w:tcBorders>
              <w:top w:val="single" w:color="auto" w:sz="4" w:space="0"/>
              <w:left w:val="single" w:color="auto" w:sz="4" w:space="0"/>
              <w:bottom w:val="single" w:color="auto" w:sz="4" w:space="0"/>
              <w:right w:val="single" w:color="auto" w:sz="4" w:space="0"/>
            </w:tcBorders>
            <w:vAlign w:val="center"/>
          </w:tcPr>
          <w:p>
            <w:pPr>
              <w:jc w:val="center"/>
              <w:rPr>
                <w:bCs/>
              </w:rPr>
            </w:pPr>
            <w:r>
              <w:rPr>
                <w:rFonts w:hint="eastAsia" w:hAnsi="宋体"/>
                <w:bCs/>
              </w:rPr>
              <w:t>勘察单位</w:t>
            </w:r>
          </w:p>
        </w:tc>
        <w:tc>
          <w:tcPr>
            <w:tcW w:w="2704" w:type="dxa"/>
            <w:gridSpan w:val="2"/>
            <w:vMerge w:val="restart"/>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统一社会信用代码</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vMerge w:val="continue"/>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2704" w:type="dxa"/>
            <w:gridSpan w:val="2"/>
            <w:vMerge w:val="continue"/>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项目负责人</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vMerge w:val="continue"/>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2704" w:type="dxa"/>
            <w:gridSpan w:val="2"/>
            <w:vMerge w:val="continue"/>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联系电话</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vMerge w:val="restart"/>
            <w:tcBorders>
              <w:top w:val="single" w:color="auto" w:sz="4" w:space="0"/>
              <w:left w:val="single" w:color="auto" w:sz="4" w:space="0"/>
              <w:bottom w:val="single" w:color="auto" w:sz="4" w:space="0"/>
              <w:right w:val="single" w:color="auto" w:sz="4" w:space="0"/>
            </w:tcBorders>
            <w:vAlign w:val="center"/>
          </w:tcPr>
          <w:p>
            <w:pPr>
              <w:jc w:val="center"/>
              <w:rPr>
                <w:bCs/>
              </w:rPr>
            </w:pPr>
            <w:r>
              <w:rPr>
                <w:rFonts w:hint="eastAsia" w:hAnsi="宋体"/>
                <w:bCs/>
              </w:rPr>
              <w:t>设计单位</w:t>
            </w:r>
          </w:p>
        </w:tc>
        <w:tc>
          <w:tcPr>
            <w:tcW w:w="2704" w:type="dxa"/>
            <w:gridSpan w:val="2"/>
            <w:vMerge w:val="restart"/>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统一社会信用代码</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vMerge w:val="continue"/>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2704" w:type="dxa"/>
            <w:gridSpan w:val="2"/>
            <w:vMerge w:val="continue"/>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项目负责人</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vMerge w:val="continue"/>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2704" w:type="dxa"/>
            <w:gridSpan w:val="2"/>
            <w:vMerge w:val="continue"/>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联系电话</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vMerge w:val="restart"/>
            <w:tcBorders>
              <w:top w:val="single" w:color="auto" w:sz="4" w:space="0"/>
              <w:left w:val="single" w:color="auto" w:sz="4" w:space="0"/>
              <w:bottom w:val="single" w:color="auto" w:sz="4" w:space="0"/>
              <w:right w:val="single" w:color="auto" w:sz="4" w:space="0"/>
            </w:tcBorders>
            <w:vAlign w:val="center"/>
          </w:tcPr>
          <w:p>
            <w:pPr>
              <w:jc w:val="center"/>
              <w:rPr>
                <w:bCs/>
              </w:rPr>
            </w:pPr>
            <w:r>
              <w:rPr>
                <w:rFonts w:hint="eastAsia" w:hAnsi="宋体"/>
                <w:bCs/>
              </w:rPr>
              <w:t>施工总承包单位</w:t>
            </w:r>
          </w:p>
          <w:p>
            <w:pPr>
              <w:jc w:val="center"/>
              <w:rPr>
                <w:bCs/>
              </w:rPr>
            </w:pPr>
            <w:r>
              <w:rPr>
                <w:rFonts w:hint="eastAsia" w:hAnsi="宋体"/>
                <w:bCs/>
              </w:rPr>
              <w:t>（或工程总承包</w:t>
            </w:r>
          </w:p>
          <w:p>
            <w:pPr>
              <w:jc w:val="center"/>
              <w:rPr>
                <w:bCs/>
              </w:rPr>
            </w:pPr>
            <w:r>
              <w:rPr>
                <w:rFonts w:hint="eastAsia" w:hAnsi="宋体"/>
                <w:bCs/>
              </w:rPr>
              <w:t>单位）</w:t>
            </w:r>
          </w:p>
        </w:tc>
        <w:tc>
          <w:tcPr>
            <w:tcW w:w="2704" w:type="dxa"/>
            <w:gridSpan w:val="2"/>
            <w:vMerge w:val="restart"/>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统一社会信用代码</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vMerge w:val="continue"/>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2704" w:type="dxa"/>
            <w:gridSpan w:val="2"/>
            <w:vMerge w:val="continue"/>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rFonts w:hAnsi="宋体"/>
                <w:bCs/>
              </w:rPr>
            </w:pPr>
            <w:r>
              <w:rPr>
                <w:rFonts w:hint="eastAsia" w:hAnsi="宋体"/>
                <w:bCs/>
              </w:rPr>
              <w:t>项目负责人</w:t>
            </w:r>
          </w:p>
          <w:p>
            <w:pPr>
              <w:jc w:val="center"/>
              <w:rPr>
                <w:bCs/>
              </w:rPr>
            </w:pPr>
            <w:r>
              <w:rPr>
                <w:rFonts w:hint="eastAsia" w:hAnsi="宋体"/>
                <w:bCs/>
              </w:rPr>
              <w:t>（建造师）</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vMerge w:val="continue"/>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2704" w:type="dxa"/>
            <w:gridSpan w:val="2"/>
            <w:vMerge w:val="continue"/>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身份证号码</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vMerge w:val="continue"/>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2704" w:type="dxa"/>
            <w:gridSpan w:val="2"/>
            <w:vMerge w:val="continue"/>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联系电话</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vMerge w:val="restart"/>
            <w:tcBorders>
              <w:top w:val="single" w:color="auto" w:sz="4" w:space="0"/>
              <w:left w:val="single" w:color="auto" w:sz="4" w:space="0"/>
              <w:bottom w:val="single" w:color="auto" w:sz="4" w:space="0"/>
              <w:right w:val="single" w:color="auto" w:sz="4" w:space="0"/>
            </w:tcBorders>
            <w:vAlign w:val="center"/>
          </w:tcPr>
          <w:p>
            <w:pPr>
              <w:jc w:val="center"/>
              <w:rPr>
                <w:bCs/>
              </w:rPr>
            </w:pPr>
            <w:r>
              <w:rPr>
                <w:rFonts w:hint="eastAsia" w:hAnsi="宋体"/>
                <w:bCs/>
              </w:rPr>
              <w:t>监理单位</w:t>
            </w:r>
          </w:p>
        </w:tc>
        <w:tc>
          <w:tcPr>
            <w:tcW w:w="2704" w:type="dxa"/>
            <w:gridSpan w:val="2"/>
            <w:vMerge w:val="restart"/>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统一社会信用代码</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vMerge w:val="continue"/>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2704" w:type="dxa"/>
            <w:gridSpan w:val="2"/>
            <w:vMerge w:val="continue"/>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总监理工程师</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vMerge w:val="continue"/>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2704" w:type="dxa"/>
            <w:gridSpan w:val="2"/>
            <w:vMerge w:val="continue"/>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身份证号码</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vMerge w:val="continue"/>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2704" w:type="dxa"/>
            <w:gridSpan w:val="2"/>
            <w:vMerge w:val="continue"/>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联系电话</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vMerge w:val="restart"/>
            <w:tcBorders>
              <w:top w:val="single" w:color="auto" w:sz="4" w:space="0"/>
              <w:left w:val="single" w:color="auto" w:sz="4" w:space="0"/>
              <w:bottom w:val="single" w:color="auto" w:sz="4" w:space="0"/>
              <w:right w:val="single" w:color="auto" w:sz="4" w:space="0"/>
            </w:tcBorders>
            <w:vAlign w:val="center"/>
          </w:tcPr>
          <w:p>
            <w:pPr>
              <w:jc w:val="center"/>
              <w:rPr>
                <w:bCs/>
              </w:rPr>
            </w:pPr>
            <w:r>
              <w:rPr>
                <w:rFonts w:hint="eastAsia" w:hAnsi="宋体"/>
                <w:bCs/>
              </w:rPr>
              <w:t>施工图审查机构</w:t>
            </w:r>
          </w:p>
        </w:tc>
        <w:tc>
          <w:tcPr>
            <w:tcW w:w="2704" w:type="dxa"/>
            <w:gridSpan w:val="2"/>
            <w:vMerge w:val="restart"/>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统一社会信用代码</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vMerge w:val="continue"/>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2704" w:type="dxa"/>
            <w:gridSpan w:val="2"/>
            <w:vMerge w:val="continue"/>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技术负责人</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vMerge w:val="continue"/>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2704" w:type="dxa"/>
            <w:gridSpan w:val="2"/>
            <w:vMerge w:val="continue"/>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联系电话</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tcBorders>
              <w:top w:val="single" w:color="auto" w:sz="4" w:space="0"/>
              <w:left w:val="single" w:color="auto" w:sz="4" w:space="0"/>
              <w:bottom w:val="single" w:color="auto" w:sz="4" w:space="0"/>
              <w:right w:val="single" w:color="auto" w:sz="4" w:space="0"/>
            </w:tcBorders>
            <w:vAlign w:val="center"/>
          </w:tcPr>
          <w:p>
            <w:pPr>
              <w:jc w:val="center"/>
              <w:rPr>
                <w:bCs/>
              </w:rPr>
            </w:pPr>
            <w:r>
              <w:rPr>
                <w:rFonts w:hint="eastAsia" w:hAnsi="宋体"/>
                <w:bCs/>
              </w:rPr>
              <w:t>建筑工程项目明细</w:t>
            </w:r>
          </w:p>
        </w:tc>
        <w:tc>
          <w:tcPr>
            <w:tcW w:w="4695" w:type="dxa"/>
            <w:gridSpan w:val="3"/>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建筑面积</w:t>
            </w:r>
            <w:r>
              <w:rPr>
                <w:bCs/>
              </w:rPr>
              <w:t>/</w:t>
            </w:r>
            <w:r>
              <w:rPr>
                <w:rFonts w:hint="eastAsia" w:hAnsi="宋体"/>
                <w:bCs/>
              </w:rPr>
              <w:t>长度（平方米</w:t>
            </w:r>
            <w:r>
              <w:rPr>
                <w:bCs/>
              </w:rPr>
              <w:t>/</w:t>
            </w:r>
            <w:r>
              <w:rPr>
                <w:rFonts w:hint="eastAsia" w:hAnsi="宋体"/>
                <w:bCs/>
              </w:rPr>
              <w:t>米）</w:t>
            </w:r>
          </w:p>
        </w:tc>
        <w:tc>
          <w:tcPr>
            <w:tcW w:w="2511" w:type="dxa"/>
            <w:gridSpan w:val="2"/>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层数</w:t>
            </w:r>
          </w:p>
        </w:tc>
      </w:tr>
      <w:tr>
        <w:tblPrEx>
          <w:tblLayout w:type="fixed"/>
          <w:tblCellMar>
            <w:top w:w="0" w:type="dxa"/>
            <w:left w:w="108" w:type="dxa"/>
            <w:bottom w:w="0" w:type="dxa"/>
            <w:right w:w="108" w:type="dxa"/>
          </w:tblCellMar>
        </w:tblPrEx>
        <w:trPr>
          <w:trHeight w:val="595" w:hRule="atLeast"/>
          <w:jc w:val="center"/>
        </w:trPr>
        <w:tc>
          <w:tcPr>
            <w:tcW w:w="2114" w:type="dxa"/>
            <w:tcBorders>
              <w:top w:val="single" w:color="auto" w:sz="4" w:space="0"/>
              <w:left w:val="single" w:color="auto" w:sz="4" w:space="0"/>
              <w:bottom w:val="single" w:color="auto" w:sz="4" w:space="0"/>
              <w:right w:val="single" w:color="auto" w:sz="4" w:space="0"/>
            </w:tcBorders>
            <w:vAlign w:val="center"/>
          </w:tcPr>
          <w:p>
            <w:pPr>
              <w:jc w:val="center"/>
              <w:rPr>
                <w:bCs/>
              </w:rPr>
            </w:pPr>
            <w:r>
              <w:rPr>
                <w:rFonts w:hint="eastAsia" w:hAnsi="宋体"/>
                <w:bCs/>
              </w:rPr>
              <w:t>名称</w:t>
            </w:r>
          </w:p>
        </w:tc>
        <w:tc>
          <w:tcPr>
            <w:tcW w:w="1428"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地上</w:t>
            </w:r>
          </w:p>
        </w:tc>
        <w:tc>
          <w:tcPr>
            <w:tcW w:w="1276"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地下</w:t>
            </w:r>
          </w:p>
        </w:tc>
        <w:tc>
          <w:tcPr>
            <w:tcW w:w="1991"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总建筑面积</w:t>
            </w:r>
          </w:p>
        </w:tc>
        <w:tc>
          <w:tcPr>
            <w:tcW w:w="1269"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地上</w:t>
            </w:r>
          </w:p>
        </w:tc>
        <w:tc>
          <w:tcPr>
            <w:tcW w:w="1242" w:type="dxa"/>
            <w:tcBorders>
              <w:top w:val="single" w:color="auto" w:sz="4" w:space="0"/>
              <w:left w:val="nil"/>
              <w:bottom w:val="single" w:color="auto" w:sz="4" w:space="0"/>
              <w:right w:val="single" w:color="auto" w:sz="4" w:space="0"/>
            </w:tcBorders>
            <w:vAlign w:val="center"/>
          </w:tcPr>
          <w:p>
            <w:pPr>
              <w:jc w:val="center"/>
              <w:rPr>
                <w:bCs/>
              </w:rPr>
            </w:pPr>
            <w:r>
              <w:rPr>
                <w:rFonts w:hint="eastAsia" w:hAnsi="宋体"/>
                <w:bCs/>
              </w:rPr>
              <w:t>地下</w:t>
            </w:r>
          </w:p>
        </w:tc>
      </w:tr>
      <w:tr>
        <w:tblPrEx>
          <w:tblLayout w:type="fixed"/>
          <w:tblCellMar>
            <w:top w:w="0" w:type="dxa"/>
            <w:left w:w="108" w:type="dxa"/>
            <w:bottom w:w="0" w:type="dxa"/>
            <w:right w:w="108" w:type="dxa"/>
          </w:tblCellMar>
        </w:tblPrEx>
        <w:trPr>
          <w:trHeight w:val="595" w:hRule="atLeast"/>
          <w:jc w:val="center"/>
        </w:trPr>
        <w:tc>
          <w:tcPr>
            <w:tcW w:w="2114" w:type="dxa"/>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1428" w:type="dxa"/>
            <w:tcBorders>
              <w:top w:val="single" w:color="auto" w:sz="4" w:space="0"/>
              <w:left w:val="nil"/>
              <w:bottom w:val="single" w:color="auto" w:sz="4" w:space="0"/>
              <w:right w:val="single" w:color="auto" w:sz="4" w:space="0"/>
            </w:tcBorders>
            <w:vAlign w:val="center"/>
          </w:tcPr>
          <w:p>
            <w:pPr>
              <w:jc w:val="center"/>
              <w:rPr>
                <w:bCs/>
              </w:rPr>
            </w:pPr>
          </w:p>
        </w:tc>
        <w:tc>
          <w:tcPr>
            <w:tcW w:w="1276" w:type="dxa"/>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p>
        </w:tc>
        <w:tc>
          <w:tcPr>
            <w:tcW w:w="1269" w:type="dxa"/>
            <w:tcBorders>
              <w:top w:val="single" w:color="auto" w:sz="4" w:space="0"/>
              <w:left w:val="nil"/>
              <w:bottom w:val="single" w:color="auto" w:sz="4" w:space="0"/>
              <w:right w:val="single" w:color="auto" w:sz="4" w:space="0"/>
            </w:tcBorders>
            <w:vAlign w:val="center"/>
          </w:tcPr>
          <w:p>
            <w:pPr>
              <w:jc w:val="center"/>
              <w:rPr>
                <w:bCs/>
              </w:rPr>
            </w:pPr>
          </w:p>
        </w:tc>
        <w:tc>
          <w:tcPr>
            <w:tcW w:w="1242" w:type="dxa"/>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1428" w:type="dxa"/>
            <w:tcBorders>
              <w:top w:val="single" w:color="auto" w:sz="4" w:space="0"/>
              <w:left w:val="nil"/>
              <w:bottom w:val="single" w:color="auto" w:sz="4" w:space="0"/>
              <w:right w:val="single" w:color="auto" w:sz="4" w:space="0"/>
            </w:tcBorders>
            <w:vAlign w:val="center"/>
          </w:tcPr>
          <w:p>
            <w:pPr>
              <w:jc w:val="center"/>
              <w:rPr>
                <w:bCs/>
              </w:rPr>
            </w:pPr>
          </w:p>
        </w:tc>
        <w:tc>
          <w:tcPr>
            <w:tcW w:w="1276" w:type="dxa"/>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p>
        </w:tc>
        <w:tc>
          <w:tcPr>
            <w:tcW w:w="1269" w:type="dxa"/>
            <w:tcBorders>
              <w:top w:val="single" w:color="auto" w:sz="4" w:space="0"/>
              <w:left w:val="nil"/>
              <w:bottom w:val="single" w:color="auto" w:sz="4" w:space="0"/>
              <w:right w:val="single" w:color="auto" w:sz="4" w:space="0"/>
            </w:tcBorders>
            <w:vAlign w:val="center"/>
          </w:tcPr>
          <w:p>
            <w:pPr>
              <w:jc w:val="center"/>
              <w:rPr>
                <w:bCs/>
              </w:rPr>
            </w:pPr>
          </w:p>
        </w:tc>
        <w:tc>
          <w:tcPr>
            <w:tcW w:w="1242" w:type="dxa"/>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2114" w:type="dxa"/>
            <w:tcBorders>
              <w:top w:val="single" w:color="auto" w:sz="4" w:space="0"/>
              <w:left w:val="single" w:color="auto" w:sz="4" w:space="0"/>
              <w:bottom w:val="single" w:color="auto" w:sz="4" w:space="0"/>
              <w:right w:val="single" w:color="auto" w:sz="4" w:space="0"/>
            </w:tcBorders>
            <w:vAlign w:val="center"/>
          </w:tcPr>
          <w:p>
            <w:pPr>
              <w:jc w:val="center"/>
              <w:rPr>
                <w:bCs/>
              </w:rPr>
            </w:pPr>
            <w:r>
              <w:rPr>
                <w:rFonts w:hint="eastAsia" w:hAnsi="宋体"/>
                <w:bCs/>
              </w:rPr>
              <w:t>合计</w:t>
            </w:r>
          </w:p>
        </w:tc>
        <w:tc>
          <w:tcPr>
            <w:tcW w:w="1428" w:type="dxa"/>
            <w:tcBorders>
              <w:top w:val="single" w:color="auto" w:sz="4" w:space="0"/>
              <w:left w:val="nil"/>
              <w:bottom w:val="single" w:color="auto" w:sz="4" w:space="0"/>
              <w:right w:val="single" w:color="auto" w:sz="4" w:space="0"/>
            </w:tcBorders>
            <w:vAlign w:val="center"/>
          </w:tcPr>
          <w:p>
            <w:pPr>
              <w:jc w:val="center"/>
              <w:rPr>
                <w:bCs/>
              </w:rPr>
            </w:pPr>
          </w:p>
        </w:tc>
        <w:tc>
          <w:tcPr>
            <w:tcW w:w="1276" w:type="dxa"/>
            <w:tcBorders>
              <w:top w:val="single" w:color="auto" w:sz="4" w:space="0"/>
              <w:left w:val="nil"/>
              <w:bottom w:val="single" w:color="auto" w:sz="4" w:space="0"/>
              <w:right w:val="single" w:color="auto" w:sz="4" w:space="0"/>
            </w:tcBorders>
            <w:vAlign w:val="center"/>
          </w:tcPr>
          <w:p>
            <w:pPr>
              <w:jc w:val="center"/>
              <w:rPr>
                <w:bCs/>
              </w:rPr>
            </w:pPr>
          </w:p>
        </w:tc>
        <w:tc>
          <w:tcPr>
            <w:tcW w:w="1991" w:type="dxa"/>
            <w:tcBorders>
              <w:top w:val="single" w:color="auto" w:sz="4" w:space="0"/>
              <w:left w:val="nil"/>
              <w:bottom w:val="single" w:color="auto" w:sz="4" w:space="0"/>
              <w:right w:val="single" w:color="auto" w:sz="4" w:space="0"/>
            </w:tcBorders>
            <w:vAlign w:val="center"/>
          </w:tcPr>
          <w:p>
            <w:pPr>
              <w:jc w:val="center"/>
              <w:rPr>
                <w:bCs/>
              </w:rPr>
            </w:pPr>
          </w:p>
        </w:tc>
        <w:tc>
          <w:tcPr>
            <w:tcW w:w="1269" w:type="dxa"/>
            <w:tcBorders>
              <w:top w:val="single" w:color="auto" w:sz="4" w:space="0"/>
              <w:left w:val="nil"/>
              <w:bottom w:val="single" w:color="auto" w:sz="4" w:space="0"/>
              <w:right w:val="single" w:color="auto" w:sz="4" w:space="0"/>
            </w:tcBorders>
            <w:vAlign w:val="center"/>
          </w:tcPr>
          <w:p>
            <w:pPr>
              <w:jc w:val="center"/>
              <w:rPr>
                <w:bCs/>
              </w:rPr>
            </w:pPr>
          </w:p>
        </w:tc>
        <w:tc>
          <w:tcPr>
            <w:tcW w:w="1242" w:type="dxa"/>
            <w:tcBorders>
              <w:top w:val="single" w:color="auto" w:sz="4" w:space="0"/>
              <w:left w:val="nil"/>
              <w:bottom w:val="single" w:color="auto" w:sz="4" w:space="0"/>
              <w:right w:val="single" w:color="auto" w:sz="4" w:space="0"/>
            </w:tcBorders>
            <w:vAlign w:val="center"/>
          </w:tcPr>
          <w:p>
            <w:pPr>
              <w:jc w:val="center"/>
              <w:rPr>
                <w:bCs/>
              </w:rPr>
            </w:pPr>
          </w:p>
        </w:tc>
      </w:tr>
      <w:tr>
        <w:tblPrEx>
          <w:tblLayout w:type="fixed"/>
          <w:tblCellMar>
            <w:top w:w="0" w:type="dxa"/>
            <w:left w:w="108" w:type="dxa"/>
            <w:bottom w:w="0" w:type="dxa"/>
            <w:right w:w="108" w:type="dxa"/>
          </w:tblCellMar>
        </w:tblPrEx>
        <w:trPr>
          <w:trHeight w:val="595" w:hRule="atLeast"/>
          <w:jc w:val="center"/>
        </w:trPr>
        <w:tc>
          <w:tcPr>
            <w:tcW w:w="9320" w:type="dxa"/>
            <w:gridSpan w:val="6"/>
            <w:tcBorders>
              <w:top w:val="single" w:color="auto" w:sz="4" w:space="0"/>
              <w:left w:val="single" w:color="auto" w:sz="4" w:space="0"/>
              <w:bottom w:val="single" w:color="auto" w:sz="4" w:space="0"/>
              <w:right w:val="single" w:color="auto" w:sz="4" w:space="0"/>
            </w:tcBorders>
            <w:vAlign w:val="center"/>
          </w:tcPr>
          <w:p>
            <w:pPr>
              <w:jc w:val="center"/>
              <w:rPr>
                <w:bCs/>
              </w:rPr>
            </w:pPr>
          </w:p>
          <w:p>
            <w:pPr>
              <w:jc w:val="center"/>
              <w:rPr>
                <w:bCs/>
              </w:rPr>
            </w:pPr>
          </w:p>
          <w:p>
            <w:pPr>
              <w:jc w:val="center"/>
              <w:rPr>
                <w:bCs/>
              </w:rPr>
            </w:pPr>
          </w:p>
          <w:p>
            <w:pPr>
              <w:wordWrap w:val="0"/>
              <w:ind w:right="840"/>
              <w:jc w:val="right"/>
              <w:rPr>
                <w:rFonts w:hAnsi="宋体"/>
                <w:bCs/>
              </w:rPr>
            </w:pPr>
            <w:r>
              <w:rPr>
                <w:rFonts w:hint="eastAsia" w:hAnsi="宋体"/>
                <w:bCs/>
              </w:rPr>
              <w:t xml:space="preserve">建设单位（盖章） </w:t>
            </w:r>
            <w:r>
              <w:rPr>
                <w:rFonts w:hAnsi="宋体"/>
                <w:bCs/>
              </w:rPr>
              <w:t xml:space="preserve">        </w:t>
            </w:r>
          </w:p>
          <w:p>
            <w:pPr>
              <w:jc w:val="right"/>
              <w:rPr>
                <w:rFonts w:hAnsi="宋体"/>
                <w:bCs/>
              </w:rPr>
            </w:pPr>
          </w:p>
          <w:p>
            <w:pPr>
              <w:wordWrap w:val="0"/>
              <w:ind w:right="840"/>
              <w:jc w:val="right"/>
              <w:rPr>
                <w:bCs/>
              </w:rPr>
            </w:pPr>
            <w:r>
              <w:rPr>
                <w:rFonts w:hint="eastAsia" w:hAnsi="宋体"/>
                <w:bCs/>
              </w:rPr>
              <w:t>年</w:t>
            </w:r>
            <w:r>
              <w:rPr>
                <w:bCs/>
              </w:rPr>
              <w:t xml:space="preserve">     </w:t>
            </w:r>
            <w:r>
              <w:rPr>
                <w:rFonts w:hint="eastAsia" w:hAnsi="宋体"/>
                <w:bCs/>
              </w:rPr>
              <w:t xml:space="preserve">月 </w:t>
            </w:r>
            <w:r>
              <w:rPr>
                <w:rFonts w:hAnsi="宋体"/>
                <w:bCs/>
              </w:rPr>
              <w:t xml:space="preserve"> </w:t>
            </w:r>
            <w:r>
              <w:rPr>
                <w:bCs/>
              </w:rPr>
              <w:t xml:space="preserve">   </w:t>
            </w:r>
            <w:r>
              <w:rPr>
                <w:rFonts w:hint="eastAsia" w:hAnsi="宋体"/>
                <w:bCs/>
              </w:rPr>
              <w:t xml:space="preserve">日 </w:t>
            </w:r>
            <w:r>
              <w:rPr>
                <w:rFonts w:hAnsi="宋体"/>
                <w:bCs/>
              </w:rPr>
              <w:t xml:space="preserve">   </w:t>
            </w:r>
          </w:p>
          <w:p>
            <w:pPr>
              <w:jc w:val="center"/>
              <w:rPr>
                <w:bCs/>
              </w:rPr>
            </w:pPr>
          </w:p>
        </w:tc>
      </w:tr>
    </w:tbl>
    <w:p>
      <w:pPr>
        <w:pStyle w:val="2"/>
        <w:ind w:right="1"/>
        <w:jc w:val="center"/>
        <w:rPr>
          <w:rFonts w:hint="default" w:ascii="仿宋_GB2312" w:eastAsia="仿宋_GB2312" w:cs="宋体"/>
          <w:sz w:val="28"/>
          <w:szCs w:val="28"/>
        </w:rPr>
      </w:pPr>
    </w:p>
    <w:p>
      <w:pPr>
        <w:widowControl/>
        <w:jc w:val="left"/>
        <w:rPr>
          <w:rFonts w:ascii="仿宋_GB2312" w:hAnsi="宋体" w:eastAsia="仿宋_GB2312" w:cs="宋体"/>
          <w:b/>
          <w:bCs/>
          <w:kern w:val="44"/>
          <w:sz w:val="28"/>
          <w:szCs w:val="28"/>
        </w:rPr>
      </w:pPr>
      <w:r>
        <w:rPr>
          <w:rFonts w:ascii="仿宋_GB2312" w:eastAsia="仿宋_GB2312" w:cs="宋体"/>
          <w:sz w:val="28"/>
          <w:szCs w:val="28"/>
        </w:rPr>
        <w:br w:type="page"/>
      </w:r>
    </w:p>
    <w:p>
      <w:pPr>
        <w:pStyle w:val="2"/>
        <w:ind w:right="1"/>
        <w:jc w:val="center"/>
        <w:rPr>
          <w:rFonts w:hint="default" w:ascii="仿宋_GB2312" w:eastAsia="仿宋_GB2312" w:cs="宋体"/>
          <w:sz w:val="28"/>
          <w:szCs w:val="28"/>
        </w:rPr>
      </w:pPr>
      <w:r>
        <w:rPr>
          <w:rFonts w:ascii="仿宋_GB2312" w:eastAsia="仿宋_GB2312" w:cs="宋体"/>
          <w:sz w:val="28"/>
          <w:szCs w:val="28"/>
        </w:rPr>
        <w:t>二、特殊建设工程消防设计审查申请表</w:t>
      </w:r>
    </w:p>
    <w:p>
      <w:pPr>
        <w:pStyle w:val="3"/>
        <w:spacing w:before="11"/>
        <w:rPr>
          <w:rFonts w:ascii="方正姚体"/>
          <w:sz w:val="28"/>
          <w:szCs w:val="28"/>
        </w:rPr>
      </w:pPr>
      <w:r>
        <w:rPr>
          <w:rFonts w:ascii="方正姚体"/>
        </w:rPr>
        <w:t xml:space="preserve"> </w:t>
      </w:r>
    </w:p>
    <w:p>
      <w:pPr>
        <w:pStyle w:val="3"/>
        <w:spacing w:after="120" w:afterLines="50"/>
        <w:ind w:firstLine="280" w:firstLineChars="100"/>
        <w:rPr>
          <w:rFonts w:ascii="仿宋" w:hAnsi="仿宋" w:eastAsia="仿宋" w:cs="仿宋"/>
          <w:sz w:val="28"/>
          <w:szCs w:val="28"/>
        </w:rPr>
      </w:pPr>
      <w:r>
        <w:rPr>
          <w:rFonts w:hint="eastAsia" w:ascii="仿宋" w:hAnsi="仿宋" w:eastAsia="仿宋" w:cs="仿宋"/>
          <w:sz w:val="28"/>
          <w:szCs w:val="28"/>
        </w:rPr>
        <w:t>工</w:t>
      </w:r>
      <w:r>
        <w:rPr>
          <w:rFonts w:hint="eastAsia" w:ascii="仿宋" w:hAnsi="仿宋" w:eastAsia="仿宋" w:cs="仿宋"/>
          <w:spacing w:val="-3"/>
          <w:sz w:val="28"/>
          <w:szCs w:val="28"/>
        </w:rPr>
        <w:t>程</w:t>
      </w:r>
      <w:r>
        <w:rPr>
          <w:rFonts w:hint="eastAsia" w:ascii="仿宋" w:hAnsi="仿宋" w:eastAsia="仿宋" w:cs="仿宋"/>
          <w:sz w:val="28"/>
          <w:szCs w:val="28"/>
        </w:rPr>
        <w:t>名</w:t>
      </w:r>
      <w:r>
        <w:rPr>
          <w:rFonts w:hint="eastAsia" w:ascii="仿宋" w:hAnsi="仿宋" w:eastAsia="仿宋" w:cs="仿宋"/>
          <w:spacing w:val="-3"/>
          <w:sz w:val="28"/>
          <w:szCs w:val="28"/>
        </w:rPr>
        <w:t>称</w:t>
      </w:r>
      <w:r>
        <w:rPr>
          <w:rFonts w:hint="eastAsia" w:ascii="仿宋" w:hAnsi="仿宋" w:eastAsia="仿宋" w:cs="仿宋"/>
          <w:sz w:val="28"/>
          <w:szCs w:val="28"/>
        </w:rPr>
        <w:t>：</w:t>
      </w:r>
      <w:r>
        <w:rPr>
          <w:rFonts w:hint="eastAsia" w:ascii="仿宋" w:hAnsi="仿宋" w:eastAsia="仿宋" w:cs="仿宋"/>
          <w:spacing w:val="-3"/>
          <w:sz w:val="28"/>
          <w:szCs w:val="28"/>
        </w:rPr>
        <w:t>（</w:t>
      </w:r>
      <w:r>
        <w:rPr>
          <w:rFonts w:hint="eastAsia" w:ascii="仿宋" w:hAnsi="仿宋" w:eastAsia="仿宋" w:cs="仿宋"/>
          <w:sz w:val="28"/>
          <w:szCs w:val="28"/>
        </w:rPr>
        <w:t xml:space="preserve">印章）                 </w:t>
      </w:r>
      <w:r>
        <w:rPr>
          <w:rFonts w:hint="eastAsia" w:ascii="仿宋" w:hAnsi="仿宋" w:eastAsia="仿宋" w:cs="仿宋"/>
          <w:sz w:val="28"/>
          <w:szCs w:val="28"/>
        </w:rPr>
        <w:tab/>
      </w:r>
      <w:r>
        <w:rPr>
          <w:rFonts w:hint="eastAsia" w:ascii="仿宋" w:hAnsi="仿宋" w:eastAsia="仿宋" w:cs="仿宋"/>
          <w:sz w:val="28"/>
          <w:szCs w:val="28"/>
        </w:rPr>
        <w:t>申</w:t>
      </w:r>
      <w:r>
        <w:rPr>
          <w:rFonts w:hint="eastAsia" w:ascii="仿宋" w:hAnsi="仿宋" w:eastAsia="仿宋" w:cs="仿宋"/>
          <w:spacing w:val="-3"/>
          <w:sz w:val="28"/>
          <w:szCs w:val="28"/>
        </w:rPr>
        <w:t>请</w:t>
      </w:r>
      <w:r>
        <w:rPr>
          <w:rFonts w:hint="eastAsia" w:ascii="仿宋" w:hAnsi="仿宋" w:eastAsia="仿宋" w:cs="仿宋"/>
          <w:sz w:val="28"/>
          <w:szCs w:val="28"/>
        </w:rPr>
        <w:t>日期：</w:t>
      </w:r>
      <w:r>
        <w:rPr>
          <w:rFonts w:hint="eastAsia" w:ascii="仿宋" w:hAnsi="仿宋" w:eastAsia="仿宋" w:cs="仿宋"/>
          <w:sz w:val="28"/>
          <w:szCs w:val="28"/>
        </w:rPr>
        <w:tab/>
      </w:r>
      <w:r>
        <w:rPr>
          <w:rFonts w:hint="eastAsia" w:ascii="仿宋" w:hAnsi="仿宋" w:eastAsia="仿宋" w:cs="仿宋"/>
          <w:sz w:val="28"/>
          <w:szCs w:val="28"/>
        </w:rPr>
        <w:t>年</w:t>
      </w:r>
      <w:r>
        <w:rPr>
          <w:rFonts w:hint="eastAsia" w:ascii="仿宋" w:hAnsi="仿宋" w:eastAsia="仿宋" w:cs="仿宋"/>
          <w:sz w:val="28"/>
          <w:szCs w:val="28"/>
        </w:rPr>
        <w:tab/>
      </w:r>
      <w:r>
        <w:rPr>
          <w:rFonts w:hint="eastAsia" w:ascii="仿宋" w:hAnsi="仿宋" w:eastAsia="仿宋" w:cs="仿宋"/>
          <w:sz w:val="28"/>
          <w:szCs w:val="28"/>
        </w:rPr>
        <w:t>月</w:t>
      </w:r>
      <w:r>
        <w:rPr>
          <w:rFonts w:hint="eastAsia" w:ascii="仿宋" w:hAnsi="仿宋" w:eastAsia="仿宋" w:cs="仿宋"/>
          <w:sz w:val="28"/>
          <w:szCs w:val="28"/>
        </w:rPr>
        <w:tab/>
      </w:r>
      <w:r>
        <w:rPr>
          <w:rFonts w:hint="eastAsia" w:ascii="仿宋" w:hAnsi="仿宋" w:eastAsia="仿宋" w:cs="仿宋"/>
          <w:sz w:val="28"/>
          <w:szCs w:val="28"/>
        </w:rPr>
        <w:t>日</w:t>
      </w:r>
    </w:p>
    <w:tbl>
      <w:tblPr>
        <w:tblStyle w:val="9"/>
        <w:tblW w:w="8623" w:type="dxa"/>
        <w:tblInd w:w="22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89"/>
        <w:gridCol w:w="710"/>
        <w:gridCol w:w="642"/>
        <w:gridCol w:w="456"/>
        <w:gridCol w:w="23"/>
        <w:gridCol w:w="579"/>
        <w:gridCol w:w="532"/>
        <w:gridCol w:w="23"/>
        <w:gridCol w:w="443"/>
        <w:gridCol w:w="561"/>
        <w:gridCol w:w="312"/>
        <w:gridCol w:w="405"/>
        <w:gridCol w:w="23"/>
        <w:gridCol w:w="549"/>
        <w:gridCol w:w="562"/>
        <w:gridCol w:w="23"/>
        <w:gridCol w:w="737"/>
        <w:gridCol w:w="838"/>
        <w:gridCol w:w="1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2" w:hRule="atLeast"/>
        </w:trPr>
        <w:tc>
          <w:tcPr>
            <w:tcW w:w="1189" w:type="dxa"/>
            <w:tcBorders>
              <w:top w:val="single" w:color="000000" w:sz="4" w:space="0"/>
              <w:left w:val="single" w:color="000000" w:sz="4" w:space="0"/>
              <w:bottom w:val="single" w:color="000000" w:sz="4" w:space="0"/>
              <w:right w:val="single" w:color="000000" w:sz="4" w:space="0"/>
            </w:tcBorders>
            <w:vAlign w:val="center"/>
          </w:tcPr>
          <w:p>
            <w:pPr>
              <w:pStyle w:val="33"/>
              <w:jc w:val="center"/>
              <w:rPr>
                <w:rFonts w:cs="Times New Roman"/>
              </w:rPr>
            </w:pPr>
            <w:r>
              <w:rPr>
                <w:rFonts w:hint="eastAsia" w:cs="Times New Roman"/>
              </w:rPr>
              <w:t>建设单位</w:t>
            </w:r>
          </w:p>
        </w:tc>
        <w:tc>
          <w:tcPr>
            <w:tcW w:w="1831" w:type="dxa"/>
            <w:gridSpan w:val="4"/>
            <w:tcBorders>
              <w:top w:val="single" w:color="000000" w:sz="4" w:space="0"/>
              <w:left w:val="nil"/>
              <w:bottom w:val="single" w:color="000000" w:sz="4" w:space="0"/>
              <w:right w:val="single" w:color="000000" w:sz="4" w:space="0"/>
            </w:tcBorders>
            <w:vAlign w:val="center"/>
          </w:tcPr>
          <w:p>
            <w:pPr>
              <w:pStyle w:val="33"/>
              <w:jc w:val="center"/>
              <w:rPr>
                <w:rFonts w:ascii="Times New Roman"/>
                <w:sz w:val="20"/>
                <w:szCs w:val="20"/>
              </w:rPr>
            </w:pPr>
          </w:p>
        </w:tc>
        <w:tc>
          <w:tcPr>
            <w:tcW w:w="1134" w:type="dxa"/>
            <w:gridSpan w:val="3"/>
            <w:tcBorders>
              <w:top w:val="single" w:color="000000" w:sz="4" w:space="0"/>
              <w:left w:val="nil"/>
              <w:bottom w:val="single" w:color="000000" w:sz="4" w:space="0"/>
              <w:right w:val="single" w:color="000000" w:sz="4" w:space="0"/>
            </w:tcBorders>
            <w:vAlign w:val="center"/>
          </w:tcPr>
          <w:p>
            <w:pPr>
              <w:pStyle w:val="33"/>
              <w:jc w:val="center"/>
              <w:rPr>
                <w:rFonts w:cs="Times New Roman"/>
              </w:rPr>
            </w:pPr>
            <w:r>
              <w:rPr>
                <w:rFonts w:hint="eastAsia" w:cs="Times New Roman"/>
              </w:rPr>
              <w:t>联系人</w:t>
            </w:r>
          </w:p>
        </w:tc>
        <w:tc>
          <w:tcPr>
            <w:tcW w:w="1744" w:type="dxa"/>
            <w:gridSpan w:val="5"/>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1134" w:type="dxa"/>
            <w:gridSpan w:val="3"/>
            <w:tcBorders>
              <w:top w:val="single" w:color="000000" w:sz="4" w:space="0"/>
              <w:left w:val="nil"/>
              <w:bottom w:val="single" w:color="000000" w:sz="4" w:space="0"/>
              <w:right w:val="single" w:color="000000" w:sz="4" w:space="0"/>
            </w:tcBorders>
            <w:vAlign w:val="center"/>
          </w:tcPr>
          <w:p>
            <w:pPr>
              <w:pStyle w:val="33"/>
              <w:jc w:val="center"/>
              <w:rPr>
                <w:rFonts w:cs="Times New Roman"/>
              </w:rPr>
            </w:pPr>
            <w:r>
              <w:rPr>
                <w:rFonts w:hint="eastAsia" w:cs="Times New Roman"/>
              </w:rPr>
              <w:t>联系电话</w:t>
            </w:r>
          </w:p>
        </w:tc>
        <w:tc>
          <w:tcPr>
            <w:tcW w:w="1591" w:type="dxa"/>
            <w:gridSpan w:val="3"/>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74" w:hRule="atLeast"/>
        </w:trPr>
        <w:tc>
          <w:tcPr>
            <w:tcW w:w="1189" w:type="dxa"/>
            <w:tcBorders>
              <w:top w:val="single" w:color="000000" w:sz="4" w:space="0"/>
              <w:left w:val="single" w:color="000000" w:sz="4" w:space="0"/>
              <w:bottom w:val="single" w:color="000000" w:sz="4" w:space="0"/>
              <w:right w:val="single" w:color="000000" w:sz="4" w:space="0"/>
            </w:tcBorders>
            <w:vAlign w:val="center"/>
          </w:tcPr>
          <w:p>
            <w:pPr>
              <w:pStyle w:val="33"/>
              <w:jc w:val="center"/>
              <w:rPr>
                <w:rFonts w:cs="Times New Roman"/>
              </w:rPr>
            </w:pPr>
            <w:r>
              <w:rPr>
                <w:rFonts w:hint="eastAsia" w:cs="Times New Roman"/>
              </w:rPr>
              <w:t>工程地址</w:t>
            </w:r>
          </w:p>
        </w:tc>
        <w:tc>
          <w:tcPr>
            <w:tcW w:w="1831" w:type="dxa"/>
            <w:gridSpan w:val="4"/>
            <w:tcBorders>
              <w:top w:val="single" w:color="000000" w:sz="4" w:space="0"/>
              <w:left w:val="nil"/>
              <w:bottom w:val="single" w:color="000000" w:sz="4" w:space="0"/>
              <w:right w:val="single" w:color="000000" w:sz="4" w:space="0"/>
            </w:tcBorders>
            <w:vAlign w:val="center"/>
          </w:tcPr>
          <w:p>
            <w:pPr>
              <w:pStyle w:val="33"/>
              <w:jc w:val="center"/>
              <w:rPr>
                <w:rFonts w:ascii="Times New Roman"/>
                <w:sz w:val="20"/>
                <w:szCs w:val="20"/>
              </w:rPr>
            </w:pPr>
          </w:p>
        </w:tc>
        <w:tc>
          <w:tcPr>
            <w:tcW w:w="1134" w:type="dxa"/>
            <w:gridSpan w:val="3"/>
            <w:tcBorders>
              <w:top w:val="single" w:color="000000" w:sz="4" w:space="0"/>
              <w:left w:val="nil"/>
              <w:bottom w:val="single" w:color="000000" w:sz="4" w:space="0"/>
              <w:right w:val="single" w:color="000000" w:sz="4" w:space="0"/>
            </w:tcBorders>
            <w:vAlign w:val="center"/>
          </w:tcPr>
          <w:p>
            <w:pPr>
              <w:pStyle w:val="33"/>
              <w:jc w:val="center"/>
              <w:rPr>
                <w:rFonts w:cs="Times New Roman"/>
              </w:rPr>
            </w:pPr>
            <w:r>
              <w:rPr>
                <w:rFonts w:hint="eastAsia" w:cs="Times New Roman"/>
              </w:rPr>
              <w:t>类</w:t>
            </w:r>
            <w:r>
              <w:rPr>
                <w:rFonts w:hint="eastAsia" w:cs="Times New Roman"/>
              </w:rPr>
              <w:tab/>
            </w:r>
            <w:r>
              <w:rPr>
                <w:rFonts w:hint="eastAsia" w:cs="Times New Roman"/>
              </w:rPr>
              <w:t>别</w:t>
            </w:r>
          </w:p>
        </w:tc>
        <w:tc>
          <w:tcPr>
            <w:tcW w:w="4469" w:type="dxa"/>
            <w:gridSpan w:val="11"/>
            <w:tcBorders>
              <w:top w:val="single" w:color="000000" w:sz="4" w:space="0"/>
              <w:left w:val="nil"/>
              <w:bottom w:val="single" w:color="000000" w:sz="4" w:space="0"/>
              <w:right w:val="single" w:color="000000" w:sz="4" w:space="0"/>
            </w:tcBorders>
            <w:vAlign w:val="center"/>
          </w:tcPr>
          <w:p>
            <w:pPr>
              <w:pStyle w:val="33"/>
              <w:rPr>
                <w:rFonts w:cs="Times New Roman"/>
              </w:rPr>
            </w:pPr>
            <w:r>
              <w:rPr>
                <w:rFonts w:hint="eastAsia" w:cs="Times New Roman"/>
              </w:rPr>
              <w:t>□新建</w:t>
            </w:r>
            <w:r>
              <w:rPr>
                <w:rFonts w:hint="eastAsia" w:cs="Times New Roman"/>
              </w:rPr>
              <w:tab/>
            </w:r>
            <w:r>
              <w:rPr>
                <w:rFonts w:hint="eastAsia" w:cs="Times New Roman"/>
              </w:rPr>
              <w:t>□扩建</w:t>
            </w:r>
          </w:p>
          <w:p>
            <w:pPr>
              <w:pStyle w:val="33"/>
              <w:rPr>
                <w:rFonts w:cs="Times New Roman"/>
              </w:rPr>
            </w:pPr>
            <w:r>
              <w:rPr>
                <w:rFonts w:hint="eastAsia" w:cs="Times New Roman"/>
              </w:rPr>
              <w:t>□改建（装饰装修、改变用途、建筑保温）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20" w:hRule="atLeast"/>
        </w:trPr>
        <w:tc>
          <w:tcPr>
            <w:tcW w:w="1899" w:type="dxa"/>
            <w:gridSpan w:val="2"/>
            <w:tcBorders>
              <w:top w:val="single" w:color="000000" w:sz="4" w:space="0"/>
              <w:left w:val="single" w:color="000000" w:sz="4" w:space="0"/>
              <w:bottom w:val="single" w:color="000000" w:sz="4" w:space="0"/>
              <w:right w:val="single" w:color="000000" w:sz="4" w:space="0"/>
            </w:tcBorders>
            <w:vAlign w:val="center"/>
          </w:tcPr>
          <w:p>
            <w:pPr>
              <w:pStyle w:val="33"/>
              <w:rPr>
                <w:rFonts w:cs="Times New Roman"/>
              </w:rPr>
            </w:pPr>
            <w:r>
              <w:rPr>
                <w:rFonts w:hint="eastAsia" w:cs="Times New Roman"/>
              </w:rPr>
              <w:t>建设工程规划许可文件（依法需办理的）</w:t>
            </w:r>
          </w:p>
        </w:tc>
        <w:tc>
          <w:tcPr>
            <w:tcW w:w="1121" w:type="dxa"/>
            <w:gridSpan w:val="3"/>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2450" w:type="dxa"/>
            <w:gridSpan w:val="6"/>
            <w:tcBorders>
              <w:top w:val="single" w:color="000000" w:sz="4" w:space="0"/>
              <w:left w:val="nil"/>
              <w:bottom w:val="single" w:color="000000" w:sz="4" w:space="0"/>
              <w:right w:val="single" w:color="000000" w:sz="4" w:space="0"/>
            </w:tcBorders>
            <w:vAlign w:val="center"/>
          </w:tcPr>
          <w:p>
            <w:pPr>
              <w:pStyle w:val="33"/>
              <w:rPr>
                <w:rFonts w:cs="Times New Roman"/>
              </w:rPr>
            </w:pPr>
            <w:r>
              <w:rPr>
                <w:rFonts w:hint="eastAsia" w:cs="Times New Roman"/>
              </w:rPr>
              <w:t>临时性建筑批准文件</w:t>
            </w:r>
          </w:p>
          <w:p>
            <w:pPr>
              <w:pStyle w:val="33"/>
              <w:rPr>
                <w:rFonts w:cs="Times New Roman"/>
              </w:rPr>
            </w:pPr>
            <w:r>
              <w:rPr>
                <w:rFonts w:hint="eastAsia" w:cs="Times New Roman"/>
              </w:rPr>
              <w:t>（依法需办理的）</w:t>
            </w:r>
          </w:p>
        </w:tc>
        <w:tc>
          <w:tcPr>
            <w:tcW w:w="3153" w:type="dxa"/>
            <w:gridSpan w:val="8"/>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20" w:hRule="atLeast"/>
        </w:trPr>
        <w:tc>
          <w:tcPr>
            <w:tcW w:w="1899" w:type="dxa"/>
            <w:gridSpan w:val="2"/>
            <w:tcBorders>
              <w:top w:val="single" w:color="000000" w:sz="4" w:space="0"/>
              <w:left w:val="single" w:color="000000" w:sz="4" w:space="0"/>
              <w:bottom w:val="single" w:color="000000" w:sz="4" w:space="0"/>
              <w:right w:val="single" w:color="000000" w:sz="4" w:space="0"/>
            </w:tcBorders>
            <w:vAlign w:val="center"/>
          </w:tcPr>
          <w:p>
            <w:pPr>
              <w:pStyle w:val="33"/>
              <w:jc w:val="center"/>
              <w:rPr>
                <w:rFonts w:cs="Times New Roman"/>
              </w:rPr>
            </w:pPr>
            <w:r>
              <w:rPr>
                <w:rFonts w:hint="eastAsia" w:cs="Times New Roman"/>
              </w:rPr>
              <w:t>特殊消防设计</w:t>
            </w:r>
          </w:p>
        </w:tc>
        <w:tc>
          <w:tcPr>
            <w:tcW w:w="1121" w:type="dxa"/>
            <w:gridSpan w:val="3"/>
            <w:tcBorders>
              <w:top w:val="single" w:color="000000" w:sz="4" w:space="0"/>
              <w:left w:val="nil"/>
              <w:bottom w:val="single" w:color="000000" w:sz="4" w:space="0"/>
              <w:right w:val="single" w:color="000000" w:sz="4" w:space="0"/>
            </w:tcBorders>
            <w:vAlign w:val="center"/>
          </w:tcPr>
          <w:p>
            <w:pPr>
              <w:pStyle w:val="33"/>
              <w:rPr>
                <w:rFonts w:cs="Times New Roman"/>
              </w:rPr>
            </w:pPr>
            <w:r>
              <w:rPr>
                <w:rFonts w:hint="eastAsia" w:cs="Times New Roman"/>
              </w:rPr>
              <w:t>□是 □否</w:t>
            </w:r>
          </w:p>
        </w:tc>
        <w:tc>
          <w:tcPr>
            <w:tcW w:w="2450" w:type="dxa"/>
            <w:gridSpan w:val="6"/>
            <w:tcBorders>
              <w:top w:val="single" w:color="000000" w:sz="4" w:space="0"/>
              <w:left w:val="nil"/>
              <w:bottom w:val="single" w:color="000000" w:sz="4" w:space="0"/>
              <w:right w:val="single" w:color="000000" w:sz="4" w:space="0"/>
            </w:tcBorders>
            <w:vAlign w:val="center"/>
          </w:tcPr>
          <w:p>
            <w:pPr>
              <w:pStyle w:val="33"/>
              <w:rPr>
                <w:rFonts w:cs="Times New Roman"/>
              </w:rPr>
            </w:pPr>
            <w:r>
              <w:rPr>
                <w:rFonts w:hint="eastAsia" w:cs="Times New Roman"/>
              </w:rPr>
              <w:t>建筑高度大于250m的建筑</w:t>
            </w:r>
          </w:p>
          <w:p>
            <w:pPr>
              <w:pStyle w:val="33"/>
              <w:rPr>
                <w:rFonts w:cs="Times New Roman"/>
              </w:rPr>
            </w:pPr>
            <w:r>
              <w:rPr>
                <w:rFonts w:hint="eastAsia" w:cs="Times New Roman"/>
              </w:rPr>
              <w:t>采取加强性消防设计措施</w:t>
            </w:r>
          </w:p>
        </w:tc>
        <w:tc>
          <w:tcPr>
            <w:tcW w:w="3153" w:type="dxa"/>
            <w:gridSpan w:val="8"/>
            <w:tcBorders>
              <w:top w:val="single" w:color="000000" w:sz="4" w:space="0"/>
              <w:left w:val="nil"/>
              <w:bottom w:val="single" w:color="000000" w:sz="4" w:space="0"/>
              <w:right w:val="single" w:color="000000" w:sz="4" w:space="0"/>
            </w:tcBorders>
            <w:vAlign w:val="center"/>
          </w:tcPr>
          <w:p>
            <w:pPr>
              <w:pStyle w:val="33"/>
              <w:rPr>
                <w:rFonts w:cs="Times New Roman"/>
                <w:sz w:val="20"/>
                <w:szCs w:val="20"/>
              </w:rPr>
            </w:pPr>
          </w:p>
          <w:p>
            <w:pPr>
              <w:pStyle w:val="33"/>
              <w:rPr>
                <w:rFonts w:cs="Times New Roman"/>
              </w:rPr>
            </w:pPr>
            <w:r>
              <w:rPr>
                <w:rFonts w:hint="eastAsia" w:cs="Times New Roman"/>
              </w:rPr>
              <w:t>□是</w:t>
            </w:r>
            <w:r>
              <w:rPr>
                <w:rFonts w:hint="eastAsia" w:cs="Times New Roman"/>
              </w:rPr>
              <w:tab/>
            </w:r>
            <w:r>
              <w:rPr>
                <w:rFonts w:hint="eastAsia" w:cs="Times New Roman"/>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8" w:hRule="atLeast"/>
        </w:trPr>
        <w:tc>
          <w:tcPr>
            <w:tcW w:w="1899" w:type="dxa"/>
            <w:gridSpan w:val="2"/>
            <w:tcBorders>
              <w:top w:val="single" w:color="000000" w:sz="4" w:space="0"/>
              <w:left w:val="single" w:color="000000" w:sz="4" w:space="0"/>
              <w:bottom w:val="single" w:color="000000" w:sz="4" w:space="0"/>
              <w:right w:val="single" w:color="000000" w:sz="4" w:space="0"/>
            </w:tcBorders>
            <w:vAlign w:val="center"/>
          </w:tcPr>
          <w:p>
            <w:pPr>
              <w:pStyle w:val="33"/>
              <w:jc w:val="center"/>
              <w:rPr>
                <w:rFonts w:cs="Times New Roman"/>
              </w:rPr>
            </w:pPr>
            <w:r>
              <w:rPr>
                <w:rFonts w:hint="eastAsia" w:cs="Times New Roman"/>
              </w:rPr>
              <w:t>工程投资额</w:t>
            </w:r>
          </w:p>
          <w:p>
            <w:pPr>
              <w:pStyle w:val="33"/>
              <w:jc w:val="center"/>
              <w:rPr>
                <w:rFonts w:cs="Times New Roman"/>
              </w:rPr>
            </w:pPr>
            <w:r>
              <w:rPr>
                <w:rFonts w:hint="eastAsia" w:cs="Times New Roman"/>
              </w:rPr>
              <w:t>（万元）</w:t>
            </w:r>
          </w:p>
        </w:tc>
        <w:tc>
          <w:tcPr>
            <w:tcW w:w="1121" w:type="dxa"/>
            <w:gridSpan w:val="3"/>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2450" w:type="dxa"/>
            <w:gridSpan w:val="6"/>
            <w:tcBorders>
              <w:top w:val="single" w:color="000000" w:sz="4" w:space="0"/>
              <w:left w:val="nil"/>
              <w:bottom w:val="single" w:color="000000" w:sz="4" w:space="0"/>
              <w:right w:val="single" w:color="000000" w:sz="4" w:space="0"/>
            </w:tcBorders>
            <w:vAlign w:val="center"/>
          </w:tcPr>
          <w:p>
            <w:pPr>
              <w:pStyle w:val="33"/>
              <w:rPr>
                <w:rFonts w:cs="Times New Roman"/>
              </w:rPr>
            </w:pPr>
            <w:r>
              <w:rPr>
                <w:rFonts w:hint="eastAsia" w:cs="Times New Roman"/>
                <w:spacing w:val="-1"/>
              </w:rPr>
              <w:t>总建筑面积</w:t>
            </w:r>
            <w:r>
              <w:rPr>
                <w:rFonts w:hint="eastAsia" w:cs="Times New Roman"/>
                <w:spacing w:val="2"/>
              </w:rPr>
              <w:t>（</w:t>
            </w:r>
            <w:r>
              <w:rPr>
                <w:rFonts w:hint="eastAsia" w:cs="Times New Roman"/>
                <w:spacing w:val="-2"/>
              </w:rPr>
              <w:t>m</w:t>
            </w:r>
            <w:r>
              <w:rPr>
                <w:rFonts w:hint="eastAsia" w:cs="Times New Roman"/>
                <w:spacing w:val="-1"/>
                <w:position w:val="10"/>
                <w:sz w:val="10"/>
                <w:szCs w:val="10"/>
              </w:rPr>
              <w:t>2</w:t>
            </w:r>
            <w:r>
              <w:rPr>
                <w:rFonts w:hint="eastAsia" w:cs="Times New Roman"/>
              </w:rPr>
              <w:t>）</w:t>
            </w:r>
          </w:p>
        </w:tc>
        <w:tc>
          <w:tcPr>
            <w:tcW w:w="3153" w:type="dxa"/>
            <w:gridSpan w:val="8"/>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0" w:hRule="atLeast"/>
        </w:trPr>
        <w:tc>
          <w:tcPr>
            <w:tcW w:w="3020" w:type="dxa"/>
            <w:gridSpan w:val="5"/>
            <w:tcBorders>
              <w:top w:val="single" w:color="000000" w:sz="4" w:space="0"/>
              <w:left w:val="single" w:color="000000" w:sz="4" w:space="0"/>
              <w:bottom w:val="single" w:color="000000" w:sz="4" w:space="0"/>
              <w:right w:val="single" w:color="000000" w:sz="4" w:space="0"/>
            </w:tcBorders>
            <w:vAlign w:val="center"/>
          </w:tcPr>
          <w:p>
            <w:pPr>
              <w:pStyle w:val="33"/>
              <w:jc w:val="center"/>
              <w:rPr>
                <w:rFonts w:cs="Times New Roman"/>
              </w:rPr>
            </w:pPr>
            <w:r>
              <w:rPr>
                <w:rFonts w:hint="eastAsia" w:cs="Times New Roman"/>
              </w:rPr>
              <w:t>特殊建设工程情形（详见背面）</w:t>
            </w:r>
          </w:p>
        </w:tc>
        <w:tc>
          <w:tcPr>
            <w:tcW w:w="5603" w:type="dxa"/>
            <w:gridSpan w:val="14"/>
            <w:tcBorders>
              <w:top w:val="single" w:color="000000" w:sz="4" w:space="0"/>
              <w:left w:val="nil"/>
              <w:bottom w:val="single" w:color="000000" w:sz="4" w:space="0"/>
              <w:right w:val="single" w:color="000000" w:sz="4" w:space="0"/>
            </w:tcBorders>
            <w:vAlign w:val="center"/>
          </w:tcPr>
          <w:p>
            <w:pPr>
              <w:pStyle w:val="33"/>
              <w:rPr>
                <w:rFonts w:cs="Times New Roman"/>
              </w:rPr>
            </w:pPr>
            <w:r>
              <w:rPr>
                <w:rFonts w:hint="eastAsia" w:cs="Times New Roman"/>
              </w:rPr>
              <w:t>□（一）□（二）□（三）□（四）□（五）□（六）</w:t>
            </w:r>
          </w:p>
          <w:p>
            <w:pPr>
              <w:pStyle w:val="33"/>
              <w:rPr>
                <w:rFonts w:cs="Times New Roman"/>
              </w:rPr>
            </w:pPr>
            <w:r>
              <w:rPr>
                <w:rFonts w:hint="eastAsia" w:cs="Times New Roman"/>
              </w:rPr>
              <w:t>□（七）□（八）□（九）□（十）□（十一）□（十二）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0" w:hRule="atLeast"/>
        </w:trPr>
        <w:tc>
          <w:tcPr>
            <w:tcW w:w="1899" w:type="dxa"/>
            <w:gridSpan w:val="2"/>
            <w:tcBorders>
              <w:top w:val="single" w:color="000000" w:sz="4" w:space="0"/>
              <w:left w:val="single" w:color="000000" w:sz="4" w:space="0"/>
              <w:bottom w:val="single" w:color="000000" w:sz="4" w:space="0"/>
              <w:right w:val="single" w:color="000000" w:sz="4" w:space="0"/>
            </w:tcBorders>
            <w:vAlign w:val="center"/>
          </w:tcPr>
          <w:p>
            <w:pPr>
              <w:pStyle w:val="33"/>
              <w:jc w:val="center"/>
              <w:rPr>
                <w:rFonts w:cs="Times New Roman"/>
              </w:rPr>
            </w:pPr>
            <w:r>
              <w:rPr>
                <w:rFonts w:hint="eastAsia" w:cs="Times New Roman"/>
              </w:rPr>
              <w:t>单位类别</w:t>
            </w:r>
          </w:p>
        </w:tc>
        <w:tc>
          <w:tcPr>
            <w:tcW w:w="1121" w:type="dxa"/>
            <w:gridSpan w:val="3"/>
            <w:tcBorders>
              <w:top w:val="single" w:color="000000" w:sz="4" w:space="0"/>
              <w:left w:val="nil"/>
              <w:bottom w:val="single" w:color="000000" w:sz="4" w:space="0"/>
              <w:right w:val="single" w:color="000000" w:sz="4" w:space="0"/>
            </w:tcBorders>
            <w:vAlign w:val="center"/>
          </w:tcPr>
          <w:p>
            <w:pPr>
              <w:pStyle w:val="33"/>
              <w:rPr>
                <w:rFonts w:cs="Times New Roman"/>
              </w:rPr>
            </w:pPr>
            <w:r>
              <w:rPr>
                <w:rFonts w:hint="eastAsia" w:cs="Times New Roman"/>
              </w:rPr>
              <w:t>单位名称</w:t>
            </w:r>
          </w:p>
        </w:tc>
        <w:tc>
          <w:tcPr>
            <w:tcW w:w="1134" w:type="dxa"/>
            <w:gridSpan w:val="3"/>
            <w:tcBorders>
              <w:top w:val="single" w:color="000000" w:sz="4" w:space="0"/>
              <w:left w:val="nil"/>
              <w:bottom w:val="single" w:color="000000" w:sz="4" w:space="0"/>
              <w:right w:val="single" w:color="000000" w:sz="4" w:space="0"/>
            </w:tcBorders>
            <w:vAlign w:val="center"/>
          </w:tcPr>
          <w:p>
            <w:pPr>
              <w:pStyle w:val="33"/>
              <w:rPr>
                <w:rFonts w:cs="Times New Roman"/>
              </w:rPr>
            </w:pPr>
            <w:r>
              <w:rPr>
                <w:rFonts w:hint="eastAsia" w:cs="Times New Roman"/>
              </w:rPr>
              <w:t>资质等级</w:t>
            </w:r>
          </w:p>
        </w:tc>
        <w:tc>
          <w:tcPr>
            <w:tcW w:w="1316" w:type="dxa"/>
            <w:gridSpan w:val="3"/>
            <w:tcBorders>
              <w:top w:val="single" w:color="000000" w:sz="4" w:space="0"/>
              <w:left w:val="nil"/>
              <w:bottom w:val="single" w:color="000000" w:sz="4" w:space="0"/>
              <w:right w:val="single" w:color="000000" w:sz="4" w:space="0"/>
            </w:tcBorders>
            <w:vAlign w:val="center"/>
          </w:tcPr>
          <w:p>
            <w:pPr>
              <w:pStyle w:val="33"/>
              <w:jc w:val="center"/>
              <w:rPr>
                <w:rFonts w:cs="Times New Roman"/>
              </w:rPr>
            </w:pPr>
            <w:r>
              <w:rPr>
                <w:rFonts w:hint="eastAsia" w:cs="Times New Roman"/>
              </w:rPr>
              <w:t>法定代表人</w:t>
            </w:r>
          </w:p>
          <w:p>
            <w:pPr>
              <w:pStyle w:val="33"/>
              <w:jc w:val="center"/>
              <w:rPr>
                <w:rFonts w:cs="Times New Roman"/>
              </w:rPr>
            </w:pPr>
            <w:r>
              <w:rPr>
                <w:rFonts w:hint="eastAsia" w:cs="Times New Roman"/>
              </w:rPr>
              <w:t>（身份证号）</w:t>
            </w:r>
          </w:p>
        </w:tc>
        <w:tc>
          <w:tcPr>
            <w:tcW w:w="1562" w:type="dxa"/>
            <w:gridSpan w:val="5"/>
            <w:tcBorders>
              <w:top w:val="single" w:color="000000" w:sz="4" w:space="0"/>
              <w:left w:val="nil"/>
              <w:bottom w:val="single" w:color="000000" w:sz="4" w:space="0"/>
              <w:right w:val="single" w:color="000000" w:sz="4" w:space="0"/>
            </w:tcBorders>
            <w:vAlign w:val="center"/>
          </w:tcPr>
          <w:p>
            <w:pPr>
              <w:pStyle w:val="33"/>
              <w:jc w:val="center"/>
              <w:rPr>
                <w:rFonts w:cs="Times New Roman"/>
              </w:rPr>
            </w:pPr>
            <w:r>
              <w:rPr>
                <w:rFonts w:hint="eastAsia" w:cs="Times New Roman"/>
              </w:rPr>
              <w:t>项目负责人</w:t>
            </w:r>
          </w:p>
          <w:p>
            <w:pPr>
              <w:pStyle w:val="33"/>
              <w:jc w:val="center"/>
              <w:rPr>
                <w:rFonts w:cs="Times New Roman"/>
              </w:rPr>
            </w:pPr>
            <w:r>
              <w:rPr>
                <w:rFonts w:hint="eastAsia" w:cs="Times New Roman"/>
              </w:rPr>
              <w:t>（身份证号）</w:t>
            </w:r>
          </w:p>
        </w:tc>
        <w:tc>
          <w:tcPr>
            <w:tcW w:w="1591" w:type="dxa"/>
            <w:gridSpan w:val="3"/>
            <w:tcBorders>
              <w:top w:val="single" w:color="000000" w:sz="4" w:space="0"/>
              <w:left w:val="nil"/>
              <w:bottom w:val="single" w:color="000000" w:sz="4" w:space="0"/>
              <w:right w:val="single" w:color="000000" w:sz="4" w:space="0"/>
            </w:tcBorders>
            <w:vAlign w:val="center"/>
          </w:tcPr>
          <w:p>
            <w:pPr>
              <w:pStyle w:val="33"/>
              <w:rPr>
                <w:rFonts w:cs="Times New Roman"/>
              </w:rPr>
            </w:pPr>
            <w:r>
              <w:rPr>
                <w:rFonts w:hint="eastAsia" w:cs="Times New Roman"/>
              </w:rPr>
              <w:t>联系电话（移动电话和座机）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18" w:hRule="atLeast"/>
        </w:trPr>
        <w:tc>
          <w:tcPr>
            <w:tcW w:w="1899" w:type="dxa"/>
            <w:gridSpan w:val="2"/>
            <w:tcBorders>
              <w:top w:val="single" w:color="000000" w:sz="4" w:space="0"/>
              <w:left w:val="single" w:color="000000" w:sz="4" w:space="0"/>
              <w:bottom w:val="single" w:color="000000" w:sz="4" w:space="0"/>
              <w:right w:val="single" w:color="000000" w:sz="4" w:space="0"/>
            </w:tcBorders>
            <w:vAlign w:val="center"/>
          </w:tcPr>
          <w:p>
            <w:pPr>
              <w:pStyle w:val="33"/>
              <w:jc w:val="center"/>
              <w:rPr>
                <w:rFonts w:cs="Times New Roman"/>
              </w:rPr>
            </w:pPr>
            <w:r>
              <w:rPr>
                <w:rFonts w:hint="eastAsia" w:cs="Times New Roman"/>
              </w:rPr>
              <w:t>建设单位</w:t>
            </w:r>
          </w:p>
        </w:tc>
        <w:tc>
          <w:tcPr>
            <w:tcW w:w="1121" w:type="dxa"/>
            <w:gridSpan w:val="3"/>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1134" w:type="dxa"/>
            <w:gridSpan w:val="3"/>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1316" w:type="dxa"/>
            <w:gridSpan w:val="3"/>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1562" w:type="dxa"/>
            <w:gridSpan w:val="5"/>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1591" w:type="dxa"/>
            <w:gridSpan w:val="3"/>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2" w:hRule="atLeast"/>
        </w:trPr>
        <w:tc>
          <w:tcPr>
            <w:tcW w:w="1899" w:type="dxa"/>
            <w:gridSpan w:val="2"/>
            <w:tcBorders>
              <w:top w:val="single" w:color="000000" w:sz="4" w:space="0"/>
              <w:left w:val="single" w:color="000000" w:sz="4" w:space="0"/>
              <w:bottom w:val="single" w:color="000000" w:sz="4" w:space="0"/>
              <w:right w:val="single" w:color="000000" w:sz="4" w:space="0"/>
            </w:tcBorders>
            <w:vAlign w:val="center"/>
          </w:tcPr>
          <w:p>
            <w:pPr>
              <w:pStyle w:val="33"/>
              <w:jc w:val="center"/>
              <w:rPr>
                <w:rFonts w:cs="Times New Roman"/>
              </w:rPr>
            </w:pPr>
            <w:r>
              <w:rPr>
                <w:rFonts w:hint="eastAsia" w:cs="Times New Roman"/>
              </w:rPr>
              <w:t>设计单位</w:t>
            </w:r>
          </w:p>
        </w:tc>
        <w:tc>
          <w:tcPr>
            <w:tcW w:w="1121" w:type="dxa"/>
            <w:gridSpan w:val="3"/>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1134" w:type="dxa"/>
            <w:gridSpan w:val="3"/>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1316" w:type="dxa"/>
            <w:gridSpan w:val="3"/>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1562" w:type="dxa"/>
            <w:gridSpan w:val="5"/>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1591" w:type="dxa"/>
            <w:gridSpan w:val="3"/>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8" w:hRule="atLeast"/>
        </w:trPr>
        <w:tc>
          <w:tcPr>
            <w:tcW w:w="1899" w:type="dxa"/>
            <w:gridSpan w:val="2"/>
            <w:tcBorders>
              <w:top w:val="single" w:color="000000" w:sz="4" w:space="0"/>
              <w:left w:val="single" w:color="000000" w:sz="4" w:space="0"/>
              <w:bottom w:val="single" w:color="000000" w:sz="4" w:space="0"/>
              <w:right w:val="single" w:color="000000" w:sz="4" w:space="0"/>
            </w:tcBorders>
            <w:vAlign w:val="center"/>
          </w:tcPr>
          <w:p>
            <w:pPr>
              <w:pStyle w:val="33"/>
              <w:jc w:val="center"/>
              <w:rPr>
                <w:rFonts w:cs="Times New Roman"/>
              </w:rPr>
            </w:pPr>
            <w:r>
              <w:rPr>
                <w:rFonts w:hint="eastAsia" w:cs="Times New Roman"/>
              </w:rPr>
              <w:t>技术服务机构</w:t>
            </w:r>
          </w:p>
        </w:tc>
        <w:tc>
          <w:tcPr>
            <w:tcW w:w="1121" w:type="dxa"/>
            <w:gridSpan w:val="3"/>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1134" w:type="dxa"/>
            <w:gridSpan w:val="3"/>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1316" w:type="dxa"/>
            <w:gridSpan w:val="3"/>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1562" w:type="dxa"/>
            <w:gridSpan w:val="5"/>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1591" w:type="dxa"/>
            <w:gridSpan w:val="3"/>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0" w:hRule="atLeast"/>
        </w:trPr>
        <w:tc>
          <w:tcPr>
            <w:tcW w:w="1189" w:type="dxa"/>
            <w:vMerge w:val="restart"/>
            <w:tcBorders>
              <w:top w:val="nil"/>
              <w:left w:val="single" w:color="000000" w:sz="4" w:space="0"/>
              <w:bottom w:val="single" w:color="000000" w:sz="4" w:space="0"/>
              <w:right w:val="single" w:color="000000" w:sz="4" w:space="0"/>
            </w:tcBorders>
            <w:vAlign w:val="center"/>
          </w:tcPr>
          <w:p>
            <w:pPr>
              <w:pStyle w:val="33"/>
              <w:jc w:val="center"/>
              <w:rPr>
                <w:rFonts w:cs="Times New Roman"/>
                <w:sz w:val="20"/>
                <w:szCs w:val="20"/>
              </w:rPr>
            </w:pPr>
          </w:p>
          <w:p>
            <w:pPr>
              <w:pStyle w:val="33"/>
              <w:jc w:val="center"/>
              <w:rPr>
                <w:rFonts w:cs="Times New Roman"/>
              </w:rPr>
            </w:pPr>
            <w:r>
              <w:rPr>
                <w:rFonts w:hint="eastAsia" w:cs="Times New Roman"/>
              </w:rPr>
              <w:t>建筑名称</w:t>
            </w:r>
          </w:p>
        </w:tc>
        <w:tc>
          <w:tcPr>
            <w:tcW w:w="710" w:type="dxa"/>
            <w:vMerge w:val="restart"/>
            <w:tcBorders>
              <w:top w:val="nil"/>
              <w:left w:val="nil"/>
              <w:bottom w:val="single" w:color="000000" w:sz="4" w:space="0"/>
              <w:right w:val="single" w:color="000000" w:sz="4" w:space="0"/>
            </w:tcBorders>
            <w:vAlign w:val="center"/>
          </w:tcPr>
          <w:p>
            <w:pPr>
              <w:pStyle w:val="33"/>
              <w:jc w:val="center"/>
              <w:rPr>
                <w:rFonts w:cs="Times New Roman"/>
              </w:rPr>
            </w:pPr>
            <w:r>
              <w:rPr>
                <w:rFonts w:hint="eastAsia" w:cs="Times New Roman"/>
              </w:rPr>
              <w:t>结构</w:t>
            </w:r>
          </w:p>
          <w:p>
            <w:pPr>
              <w:pStyle w:val="33"/>
              <w:jc w:val="center"/>
              <w:rPr>
                <w:rFonts w:cs="Times New Roman"/>
              </w:rPr>
            </w:pPr>
            <w:r>
              <w:rPr>
                <w:rFonts w:hint="eastAsia" w:cs="Times New Roman"/>
              </w:rPr>
              <w:t>类型</w:t>
            </w:r>
          </w:p>
        </w:tc>
        <w:tc>
          <w:tcPr>
            <w:tcW w:w="642" w:type="dxa"/>
            <w:vMerge w:val="restart"/>
            <w:tcBorders>
              <w:top w:val="nil"/>
              <w:left w:val="nil"/>
              <w:bottom w:val="single" w:color="000000" w:sz="4" w:space="0"/>
              <w:right w:val="single" w:color="000000" w:sz="4" w:space="0"/>
            </w:tcBorders>
            <w:vAlign w:val="center"/>
          </w:tcPr>
          <w:p>
            <w:pPr>
              <w:pStyle w:val="33"/>
              <w:jc w:val="center"/>
              <w:rPr>
                <w:rFonts w:cs="Times New Roman"/>
              </w:rPr>
            </w:pPr>
            <w:r>
              <w:rPr>
                <w:rFonts w:hint="eastAsia" w:cs="Times New Roman"/>
              </w:rPr>
              <w:t>使用</w:t>
            </w:r>
          </w:p>
          <w:p>
            <w:pPr>
              <w:pStyle w:val="33"/>
              <w:jc w:val="center"/>
              <w:rPr>
                <w:rFonts w:cs="Times New Roman"/>
              </w:rPr>
            </w:pPr>
            <w:r>
              <w:rPr>
                <w:rFonts w:hint="eastAsia" w:cs="Times New Roman"/>
              </w:rPr>
              <w:t>性质</w:t>
            </w:r>
          </w:p>
        </w:tc>
        <w:tc>
          <w:tcPr>
            <w:tcW w:w="456" w:type="dxa"/>
            <w:vMerge w:val="restart"/>
            <w:tcBorders>
              <w:top w:val="nil"/>
              <w:left w:val="nil"/>
              <w:bottom w:val="single" w:color="000000" w:sz="4" w:space="0"/>
              <w:right w:val="single" w:color="000000" w:sz="4" w:space="0"/>
            </w:tcBorders>
            <w:vAlign w:val="center"/>
          </w:tcPr>
          <w:p>
            <w:pPr>
              <w:pStyle w:val="33"/>
              <w:jc w:val="center"/>
              <w:rPr>
                <w:rFonts w:cs="Times New Roman"/>
              </w:rPr>
            </w:pPr>
            <w:r>
              <w:rPr>
                <w:rFonts w:hint="eastAsia" w:cs="Times New Roman"/>
                <w:spacing w:val="-3"/>
              </w:rPr>
              <w:t>耐火等级</w:t>
            </w:r>
          </w:p>
        </w:tc>
        <w:tc>
          <w:tcPr>
            <w:tcW w:w="1134" w:type="dxa"/>
            <w:gridSpan w:val="3"/>
            <w:tcBorders>
              <w:top w:val="single" w:color="000000" w:sz="4" w:space="0"/>
              <w:left w:val="nil"/>
              <w:bottom w:val="single" w:color="000000" w:sz="4" w:space="0"/>
              <w:right w:val="single" w:color="000000" w:sz="4" w:space="0"/>
            </w:tcBorders>
            <w:vAlign w:val="center"/>
          </w:tcPr>
          <w:p>
            <w:pPr>
              <w:pStyle w:val="33"/>
              <w:rPr>
                <w:rFonts w:cs="Times New Roman"/>
              </w:rPr>
            </w:pPr>
            <w:r>
              <w:rPr>
                <w:rFonts w:hint="eastAsia" w:cs="Times New Roman"/>
              </w:rPr>
              <w:t>层 数</w:t>
            </w:r>
          </w:p>
        </w:tc>
        <w:tc>
          <w:tcPr>
            <w:tcW w:w="1027" w:type="dxa"/>
            <w:gridSpan w:val="3"/>
            <w:vMerge w:val="restart"/>
            <w:tcBorders>
              <w:top w:val="nil"/>
              <w:left w:val="nil"/>
              <w:bottom w:val="single" w:color="000000" w:sz="4" w:space="0"/>
              <w:right w:val="single" w:color="000000" w:sz="4" w:space="0"/>
            </w:tcBorders>
            <w:vAlign w:val="center"/>
          </w:tcPr>
          <w:p>
            <w:pPr>
              <w:pStyle w:val="33"/>
              <w:rPr>
                <w:rFonts w:cs="Times New Roman"/>
                <w:sz w:val="18"/>
                <w:szCs w:val="18"/>
              </w:rPr>
            </w:pPr>
          </w:p>
          <w:p>
            <w:pPr>
              <w:pStyle w:val="33"/>
              <w:rPr>
                <w:rFonts w:cs="Times New Roman"/>
              </w:rPr>
            </w:pPr>
            <w:r>
              <w:rPr>
                <w:rFonts w:hint="eastAsia" w:cs="Times New Roman"/>
                <w:spacing w:val="-15"/>
              </w:rPr>
              <w:t>高度</w:t>
            </w:r>
            <w:r>
              <w:rPr>
                <w:rFonts w:hint="eastAsia" w:cs="Times New Roman"/>
              </w:rPr>
              <w:t>（m）</w:t>
            </w:r>
          </w:p>
        </w:tc>
        <w:tc>
          <w:tcPr>
            <w:tcW w:w="717" w:type="dxa"/>
            <w:gridSpan w:val="2"/>
            <w:vMerge w:val="restart"/>
            <w:tcBorders>
              <w:top w:val="single" w:color="000000" w:sz="4" w:space="0"/>
              <w:left w:val="nil"/>
              <w:bottom w:val="single" w:color="000000" w:sz="4" w:space="0"/>
              <w:right w:val="single" w:color="000000" w:sz="4" w:space="0"/>
            </w:tcBorders>
            <w:vAlign w:val="center"/>
          </w:tcPr>
          <w:p>
            <w:pPr>
              <w:pStyle w:val="33"/>
              <w:rPr>
                <w:rFonts w:cs="Times New Roman"/>
                <w:sz w:val="18"/>
                <w:szCs w:val="18"/>
              </w:rPr>
            </w:pPr>
          </w:p>
          <w:p>
            <w:pPr>
              <w:pStyle w:val="33"/>
              <w:rPr>
                <w:rFonts w:cs="Times New Roman"/>
              </w:rPr>
            </w:pPr>
            <w:r>
              <w:rPr>
                <w:rFonts w:hint="eastAsia" w:cs="Times New Roman"/>
                <w:spacing w:val="-32"/>
              </w:rPr>
              <w:t>长度</w:t>
            </w:r>
            <w:r>
              <w:rPr>
                <w:rFonts w:hint="eastAsia" w:cs="Times New Roman"/>
              </w:rPr>
              <w:t>（m）</w:t>
            </w:r>
          </w:p>
        </w:tc>
        <w:tc>
          <w:tcPr>
            <w:tcW w:w="1134" w:type="dxa"/>
            <w:gridSpan w:val="3"/>
            <w:vMerge w:val="restart"/>
            <w:tcBorders>
              <w:top w:val="single" w:color="000000" w:sz="4" w:space="0"/>
              <w:left w:val="nil"/>
              <w:bottom w:val="single" w:color="000000" w:sz="4" w:space="0"/>
              <w:right w:val="single" w:color="000000" w:sz="4" w:space="0"/>
            </w:tcBorders>
            <w:vAlign w:val="center"/>
          </w:tcPr>
          <w:p>
            <w:pPr>
              <w:pStyle w:val="33"/>
              <w:jc w:val="center"/>
              <w:rPr>
                <w:rFonts w:cs="Times New Roman"/>
              </w:rPr>
            </w:pPr>
            <w:r>
              <w:rPr>
                <w:rFonts w:hint="eastAsia" w:cs="Times New Roman"/>
              </w:rPr>
              <w:t>占地面积</w:t>
            </w:r>
          </w:p>
          <w:p>
            <w:pPr>
              <w:pStyle w:val="33"/>
              <w:jc w:val="center"/>
              <w:rPr>
                <w:rFonts w:cs="Times New Roman"/>
              </w:rPr>
            </w:pPr>
            <w:r>
              <w:rPr>
                <w:rFonts w:hint="eastAsia" w:cs="Times New Roman"/>
                <w:spacing w:val="2"/>
              </w:rPr>
              <w:t>（</w:t>
            </w:r>
            <w:r>
              <w:rPr>
                <w:rFonts w:hint="eastAsia" w:cs="Times New Roman"/>
                <w:spacing w:val="-2"/>
              </w:rPr>
              <w:t>m</w:t>
            </w:r>
            <w:r>
              <w:rPr>
                <w:rFonts w:hint="eastAsia" w:cs="Times New Roman"/>
                <w:spacing w:val="-1"/>
                <w:position w:val="11"/>
                <w:sz w:val="10"/>
                <w:szCs w:val="10"/>
              </w:rPr>
              <w:t>2</w:t>
            </w:r>
            <w:r>
              <w:rPr>
                <w:rFonts w:hint="eastAsia" w:cs="Times New Roman"/>
              </w:rPr>
              <w:t>）</w:t>
            </w:r>
          </w:p>
        </w:tc>
        <w:tc>
          <w:tcPr>
            <w:tcW w:w="1614" w:type="dxa"/>
            <w:gridSpan w:val="4"/>
            <w:tcBorders>
              <w:top w:val="single" w:color="000000" w:sz="4" w:space="0"/>
              <w:left w:val="nil"/>
              <w:bottom w:val="nil"/>
              <w:right w:val="single" w:color="000000" w:sz="4" w:space="0"/>
            </w:tcBorders>
            <w:vAlign w:val="center"/>
          </w:tcPr>
          <w:p>
            <w:pPr>
              <w:pStyle w:val="33"/>
              <w:rPr>
                <w:rFonts w:cs="Times New Roman"/>
              </w:rPr>
            </w:pPr>
            <w:r>
              <w:rPr>
                <w:rFonts w:hint="eastAsia" w:cs="Times New Roman"/>
                <w:spacing w:val="-1"/>
              </w:rPr>
              <w:t>建筑面积</w:t>
            </w:r>
            <w:r>
              <w:rPr>
                <w:rFonts w:hint="eastAsia" w:cs="Times New Roman"/>
                <w:spacing w:val="2"/>
              </w:rPr>
              <w:t>（</w:t>
            </w:r>
            <w:r>
              <w:rPr>
                <w:rFonts w:hint="eastAsia" w:cs="Times New Roman"/>
                <w:spacing w:val="-2"/>
              </w:rPr>
              <w:t>m</w:t>
            </w:r>
            <w:r>
              <w:rPr>
                <w:rFonts w:hint="eastAsia" w:cs="Times New Roman"/>
                <w:spacing w:val="-1"/>
                <w:position w:val="10"/>
                <w:sz w:val="10"/>
                <w:szCs w:val="10"/>
              </w:rPr>
              <w:t>2</w:t>
            </w:r>
            <w:r>
              <w:rPr>
                <w:rFonts w:hint="eastAsia" w:cs="Times New Roma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0" w:hRule="atLeast"/>
        </w:trPr>
        <w:tc>
          <w:tcPr>
            <w:tcW w:w="1189" w:type="dxa"/>
            <w:vMerge w:val="continue"/>
            <w:tcBorders>
              <w:top w:val="nil"/>
              <w:left w:val="single" w:color="000000" w:sz="4" w:space="0"/>
              <w:bottom w:val="single" w:color="000000" w:sz="4" w:space="0"/>
              <w:right w:val="single" w:color="000000" w:sz="4" w:space="0"/>
            </w:tcBorders>
            <w:vAlign w:val="center"/>
          </w:tcPr>
          <w:p>
            <w:pPr>
              <w:widowControl/>
              <w:jc w:val="center"/>
            </w:pPr>
          </w:p>
        </w:tc>
        <w:tc>
          <w:tcPr>
            <w:tcW w:w="710" w:type="dxa"/>
            <w:vMerge w:val="continue"/>
            <w:tcBorders>
              <w:top w:val="nil"/>
              <w:left w:val="nil"/>
              <w:bottom w:val="single" w:color="000000" w:sz="4" w:space="0"/>
              <w:right w:val="single" w:color="000000" w:sz="4" w:space="0"/>
            </w:tcBorders>
            <w:vAlign w:val="center"/>
          </w:tcPr>
          <w:p>
            <w:pPr>
              <w:widowControl/>
            </w:pPr>
          </w:p>
        </w:tc>
        <w:tc>
          <w:tcPr>
            <w:tcW w:w="642" w:type="dxa"/>
            <w:vMerge w:val="continue"/>
            <w:tcBorders>
              <w:top w:val="nil"/>
              <w:left w:val="nil"/>
              <w:bottom w:val="single" w:color="000000" w:sz="4" w:space="0"/>
              <w:right w:val="single" w:color="000000" w:sz="4" w:space="0"/>
            </w:tcBorders>
            <w:vAlign w:val="center"/>
          </w:tcPr>
          <w:p>
            <w:pPr>
              <w:widowControl/>
            </w:pPr>
          </w:p>
        </w:tc>
        <w:tc>
          <w:tcPr>
            <w:tcW w:w="456" w:type="dxa"/>
            <w:vMerge w:val="continue"/>
            <w:tcBorders>
              <w:top w:val="nil"/>
              <w:left w:val="nil"/>
              <w:bottom w:val="single" w:color="000000" w:sz="4" w:space="0"/>
              <w:right w:val="single" w:color="000000" w:sz="4" w:space="0"/>
            </w:tcBorders>
            <w:vAlign w:val="center"/>
          </w:tcPr>
          <w:p>
            <w:pPr>
              <w:widowControl/>
            </w:pPr>
          </w:p>
        </w:tc>
        <w:tc>
          <w:tcPr>
            <w:tcW w:w="602" w:type="dxa"/>
            <w:gridSpan w:val="2"/>
            <w:tcBorders>
              <w:top w:val="single" w:color="000000" w:sz="4" w:space="0"/>
              <w:left w:val="nil"/>
              <w:bottom w:val="single" w:color="000000" w:sz="4" w:space="0"/>
              <w:right w:val="single" w:color="000000" w:sz="4" w:space="0"/>
            </w:tcBorders>
            <w:vAlign w:val="center"/>
          </w:tcPr>
          <w:p>
            <w:pPr>
              <w:pStyle w:val="33"/>
              <w:rPr>
                <w:rFonts w:cs="Times New Roman"/>
              </w:rPr>
            </w:pPr>
            <w:r>
              <w:rPr>
                <w:rFonts w:hint="eastAsia" w:cs="Times New Roman"/>
              </w:rPr>
              <w:t>地上</w:t>
            </w:r>
          </w:p>
        </w:tc>
        <w:tc>
          <w:tcPr>
            <w:tcW w:w="532" w:type="dxa"/>
            <w:tcBorders>
              <w:top w:val="single" w:color="000000" w:sz="4" w:space="0"/>
              <w:left w:val="nil"/>
              <w:bottom w:val="single" w:color="000000" w:sz="4" w:space="0"/>
              <w:right w:val="single" w:color="000000" w:sz="4" w:space="0"/>
            </w:tcBorders>
            <w:vAlign w:val="center"/>
          </w:tcPr>
          <w:p>
            <w:pPr>
              <w:pStyle w:val="33"/>
              <w:rPr>
                <w:rFonts w:cs="Times New Roman"/>
              </w:rPr>
            </w:pPr>
            <w:r>
              <w:rPr>
                <w:rFonts w:hint="eastAsia" w:cs="Times New Roman"/>
              </w:rPr>
              <w:t>地下</w:t>
            </w:r>
          </w:p>
        </w:tc>
        <w:tc>
          <w:tcPr>
            <w:tcW w:w="1027" w:type="dxa"/>
            <w:gridSpan w:val="3"/>
            <w:vMerge w:val="continue"/>
            <w:tcBorders>
              <w:top w:val="single" w:color="000000" w:sz="4" w:space="0"/>
              <w:left w:val="nil"/>
              <w:bottom w:val="single" w:color="000000" w:sz="4" w:space="0"/>
              <w:right w:val="single" w:color="000000" w:sz="4" w:space="0"/>
            </w:tcBorders>
            <w:vAlign w:val="center"/>
          </w:tcPr>
          <w:p>
            <w:pPr>
              <w:widowControl/>
            </w:pPr>
          </w:p>
        </w:tc>
        <w:tc>
          <w:tcPr>
            <w:tcW w:w="717" w:type="dxa"/>
            <w:gridSpan w:val="2"/>
            <w:vMerge w:val="continue"/>
            <w:tcBorders>
              <w:top w:val="single" w:color="000000" w:sz="4" w:space="0"/>
              <w:left w:val="nil"/>
              <w:bottom w:val="single" w:color="000000" w:sz="4" w:space="0"/>
              <w:right w:val="single" w:color="000000" w:sz="4" w:space="0"/>
            </w:tcBorders>
            <w:vAlign w:val="center"/>
          </w:tcPr>
          <w:p>
            <w:pPr>
              <w:widowControl/>
            </w:pPr>
          </w:p>
        </w:tc>
        <w:tc>
          <w:tcPr>
            <w:tcW w:w="1134" w:type="dxa"/>
            <w:gridSpan w:val="3"/>
            <w:vMerge w:val="continue"/>
            <w:tcBorders>
              <w:top w:val="single" w:color="000000" w:sz="4" w:space="0"/>
              <w:left w:val="nil"/>
              <w:bottom w:val="single" w:color="000000" w:sz="4" w:space="0"/>
              <w:right w:val="single" w:color="000000" w:sz="4" w:space="0"/>
            </w:tcBorders>
            <w:vAlign w:val="center"/>
          </w:tcPr>
          <w:p>
            <w:pPr>
              <w:widowControl/>
            </w:pPr>
          </w:p>
        </w:tc>
        <w:tc>
          <w:tcPr>
            <w:tcW w:w="760" w:type="dxa"/>
            <w:gridSpan w:val="2"/>
            <w:tcBorders>
              <w:top w:val="single" w:color="000000" w:sz="4" w:space="0"/>
              <w:left w:val="nil"/>
              <w:bottom w:val="single" w:color="000000" w:sz="4" w:space="0"/>
              <w:right w:val="single" w:color="000000" w:sz="4" w:space="0"/>
            </w:tcBorders>
            <w:vAlign w:val="center"/>
          </w:tcPr>
          <w:p>
            <w:pPr>
              <w:pStyle w:val="33"/>
              <w:rPr>
                <w:rFonts w:cs="Times New Roman"/>
              </w:rPr>
            </w:pPr>
            <w:r>
              <w:rPr>
                <w:rFonts w:hint="eastAsia" w:cs="Times New Roman"/>
              </w:rPr>
              <w:t>地上</w:t>
            </w:r>
          </w:p>
        </w:tc>
        <w:tc>
          <w:tcPr>
            <w:tcW w:w="854" w:type="dxa"/>
            <w:gridSpan w:val="2"/>
            <w:tcBorders>
              <w:top w:val="single" w:color="000000" w:sz="4" w:space="0"/>
              <w:left w:val="nil"/>
              <w:bottom w:val="single" w:color="000000" w:sz="4" w:space="0"/>
              <w:right w:val="single" w:color="000000" w:sz="4" w:space="0"/>
            </w:tcBorders>
            <w:vAlign w:val="center"/>
          </w:tcPr>
          <w:p>
            <w:pPr>
              <w:pStyle w:val="33"/>
              <w:rPr>
                <w:rFonts w:cs="Times New Roman"/>
              </w:rPr>
            </w:pPr>
            <w:r>
              <w:rPr>
                <w:rFonts w:hint="eastAsia" w:cs="Times New Roman"/>
              </w:rPr>
              <w:t>地下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0" w:hRule="atLeast"/>
        </w:trPr>
        <w:tc>
          <w:tcPr>
            <w:tcW w:w="1189" w:type="dxa"/>
            <w:tcBorders>
              <w:top w:val="single" w:color="000000" w:sz="4" w:space="0"/>
              <w:left w:val="single" w:color="000000" w:sz="4" w:space="0"/>
              <w:bottom w:val="single" w:color="000000" w:sz="4" w:space="0"/>
              <w:right w:val="single" w:color="000000" w:sz="4" w:space="0"/>
            </w:tcBorders>
            <w:vAlign w:val="center"/>
          </w:tcPr>
          <w:p>
            <w:pPr>
              <w:pStyle w:val="33"/>
              <w:jc w:val="center"/>
              <w:rPr>
                <w:rFonts w:ascii="Times New Roman"/>
                <w:sz w:val="20"/>
                <w:szCs w:val="20"/>
              </w:rPr>
            </w:pPr>
          </w:p>
        </w:tc>
        <w:tc>
          <w:tcPr>
            <w:tcW w:w="710" w:type="dxa"/>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642" w:type="dxa"/>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456" w:type="dxa"/>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602" w:type="dxa"/>
            <w:gridSpan w:val="2"/>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532" w:type="dxa"/>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1027" w:type="dxa"/>
            <w:gridSpan w:val="3"/>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717" w:type="dxa"/>
            <w:gridSpan w:val="2"/>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1134" w:type="dxa"/>
            <w:gridSpan w:val="3"/>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760" w:type="dxa"/>
            <w:gridSpan w:val="2"/>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854" w:type="dxa"/>
            <w:gridSpan w:val="2"/>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44" w:hRule="atLeast"/>
        </w:trPr>
        <w:tc>
          <w:tcPr>
            <w:tcW w:w="1189" w:type="dxa"/>
            <w:tcBorders>
              <w:top w:val="single" w:color="000000" w:sz="4" w:space="0"/>
              <w:left w:val="single" w:color="000000" w:sz="4" w:space="0"/>
              <w:bottom w:val="single" w:color="000000" w:sz="4" w:space="0"/>
              <w:right w:val="single" w:color="000000" w:sz="4" w:space="0"/>
            </w:tcBorders>
            <w:vAlign w:val="center"/>
          </w:tcPr>
          <w:p>
            <w:pPr>
              <w:pStyle w:val="33"/>
              <w:jc w:val="center"/>
              <w:rPr>
                <w:rFonts w:ascii="Times New Roman"/>
                <w:sz w:val="20"/>
                <w:szCs w:val="20"/>
              </w:rPr>
            </w:pPr>
          </w:p>
        </w:tc>
        <w:tc>
          <w:tcPr>
            <w:tcW w:w="710" w:type="dxa"/>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642" w:type="dxa"/>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456" w:type="dxa"/>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602" w:type="dxa"/>
            <w:gridSpan w:val="2"/>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532" w:type="dxa"/>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1027" w:type="dxa"/>
            <w:gridSpan w:val="3"/>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717" w:type="dxa"/>
            <w:gridSpan w:val="2"/>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1134" w:type="dxa"/>
            <w:gridSpan w:val="3"/>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760" w:type="dxa"/>
            <w:gridSpan w:val="2"/>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854" w:type="dxa"/>
            <w:gridSpan w:val="2"/>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gridAfter w:val="1"/>
          <w:wAfter w:w="16" w:type="dxa"/>
          <w:trHeight w:val="448" w:hRule="atLeast"/>
        </w:trPr>
        <w:tc>
          <w:tcPr>
            <w:tcW w:w="1189" w:type="dxa"/>
            <w:vMerge w:val="restart"/>
            <w:tcBorders>
              <w:top w:val="nil"/>
              <w:left w:val="single" w:color="000000" w:sz="4" w:space="0"/>
              <w:bottom w:val="single" w:color="000000" w:sz="4" w:space="0"/>
              <w:right w:val="single" w:color="000000" w:sz="4" w:space="0"/>
            </w:tcBorders>
            <w:vAlign w:val="center"/>
          </w:tcPr>
          <w:p>
            <w:pPr>
              <w:pStyle w:val="33"/>
              <w:jc w:val="center"/>
              <w:rPr>
                <w:rFonts w:cs="Times New Roman"/>
              </w:rPr>
            </w:pPr>
            <w:r>
              <w:rPr>
                <w:rFonts w:hint="eastAsia" w:cs="Times New Roman"/>
              </w:rPr>
              <w:t>□装饰装修</w:t>
            </w:r>
          </w:p>
        </w:tc>
        <w:tc>
          <w:tcPr>
            <w:tcW w:w="1352" w:type="dxa"/>
            <w:gridSpan w:val="2"/>
            <w:tcBorders>
              <w:top w:val="single" w:color="000000" w:sz="4" w:space="0"/>
              <w:left w:val="nil"/>
              <w:bottom w:val="single" w:color="000000" w:sz="4" w:space="0"/>
              <w:right w:val="single" w:color="000000" w:sz="4" w:space="0"/>
            </w:tcBorders>
            <w:vAlign w:val="center"/>
          </w:tcPr>
          <w:p>
            <w:pPr>
              <w:pStyle w:val="33"/>
              <w:jc w:val="center"/>
              <w:rPr>
                <w:rFonts w:cs="Times New Roman"/>
              </w:rPr>
            </w:pPr>
            <w:r>
              <w:rPr>
                <w:rFonts w:hint="eastAsia" w:cs="Times New Roman"/>
              </w:rPr>
              <w:t>装修部位</w:t>
            </w:r>
          </w:p>
        </w:tc>
        <w:tc>
          <w:tcPr>
            <w:tcW w:w="6066" w:type="dxa"/>
            <w:gridSpan w:val="15"/>
            <w:tcBorders>
              <w:top w:val="single" w:color="000000" w:sz="4" w:space="0"/>
              <w:left w:val="nil"/>
              <w:bottom w:val="single" w:color="000000" w:sz="4" w:space="0"/>
              <w:right w:val="single" w:color="000000" w:sz="4" w:space="0"/>
            </w:tcBorders>
            <w:vAlign w:val="center"/>
          </w:tcPr>
          <w:p>
            <w:pPr>
              <w:pStyle w:val="33"/>
              <w:jc w:val="center"/>
              <w:rPr>
                <w:rFonts w:cs="Times New Roman"/>
              </w:rPr>
            </w:pPr>
            <w:r>
              <w:rPr>
                <w:rFonts w:hint="eastAsia" w:cs="Times New Roman"/>
              </w:rPr>
              <w:t>□顶棚 □墙面 □地面 □隔断 □固定家具 □装饰织物 □其他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gridAfter w:val="1"/>
          <w:wAfter w:w="16" w:type="dxa"/>
          <w:trHeight w:val="360" w:hRule="atLeast"/>
        </w:trPr>
        <w:tc>
          <w:tcPr>
            <w:tcW w:w="1189" w:type="dxa"/>
            <w:vMerge w:val="continue"/>
            <w:tcBorders>
              <w:top w:val="nil"/>
              <w:left w:val="single" w:color="000000" w:sz="4" w:space="0"/>
              <w:bottom w:val="single" w:color="000000" w:sz="4" w:space="0"/>
              <w:right w:val="single" w:color="000000" w:sz="4" w:space="0"/>
            </w:tcBorders>
            <w:vAlign w:val="center"/>
          </w:tcPr>
          <w:p>
            <w:pPr>
              <w:widowControl/>
              <w:jc w:val="center"/>
            </w:pPr>
          </w:p>
        </w:tc>
        <w:tc>
          <w:tcPr>
            <w:tcW w:w="1352" w:type="dxa"/>
            <w:gridSpan w:val="2"/>
            <w:tcBorders>
              <w:top w:val="single" w:color="000000" w:sz="4" w:space="0"/>
              <w:left w:val="nil"/>
              <w:bottom w:val="single" w:color="000000" w:sz="4" w:space="0"/>
              <w:right w:val="single" w:color="000000" w:sz="4" w:space="0"/>
            </w:tcBorders>
            <w:vAlign w:val="center"/>
          </w:tcPr>
          <w:p>
            <w:pPr>
              <w:pStyle w:val="33"/>
              <w:jc w:val="center"/>
              <w:rPr>
                <w:rFonts w:cs="Times New Roman"/>
              </w:rPr>
            </w:pPr>
            <w:r>
              <w:rPr>
                <w:rFonts w:hint="eastAsia" w:cs="Times New Roman"/>
                <w:spacing w:val="-1"/>
              </w:rPr>
              <w:t>装修面积（</w:t>
            </w:r>
            <w:r>
              <w:rPr>
                <w:rFonts w:hint="eastAsia" w:cs="Times New Roman"/>
                <w:spacing w:val="1"/>
              </w:rPr>
              <w:t>m</w:t>
            </w:r>
            <w:r>
              <w:rPr>
                <w:rFonts w:hint="eastAsia" w:cs="Times New Roman"/>
                <w:spacing w:val="-3"/>
                <w:position w:val="11"/>
                <w:sz w:val="10"/>
                <w:szCs w:val="10"/>
              </w:rPr>
              <w:t>2</w:t>
            </w:r>
            <w:r>
              <w:rPr>
                <w:rFonts w:hint="eastAsia" w:cs="Times New Roman"/>
              </w:rPr>
              <w:t>）</w:t>
            </w:r>
          </w:p>
        </w:tc>
        <w:tc>
          <w:tcPr>
            <w:tcW w:w="2056" w:type="dxa"/>
            <w:gridSpan w:val="6"/>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1850" w:type="dxa"/>
            <w:gridSpan w:val="5"/>
            <w:tcBorders>
              <w:top w:val="single" w:color="000000" w:sz="4" w:space="0"/>
              <w:left w:val="nil"/>
              <w:bottom w:val="single" w:color="000000" w:sz="4" w:space="0"/>
              <w:right w:val="single" w:color="000000" w:sz="4" w:space="0"/>
            </w:tcBorders>
            <w:vAlign w:val="center"/>
          </w:tcPr>
          <w:p>
            <w:pPr>
              <w:pStyle w:val="33"/>
              <w:jc w:val="center"/>
              <w:rPr>
                <w:rFonts w:cs="Times New Roman"/>
              </w:rPr>
            </w:pPr>
            <w:r>
              <w:rPr>
                <w:rFonts w:hint="eastAsia" w:cs="Times New Roman"/>
              </w:rPr>
              <w:t>装修所在层数</w:t>
            </w:r>
          </w:p>
        </w:tc>
        <w:tc>
          <w:tcPr>
            <w:tcW w:w="2160" w:type="dxa"/>
            <w:gridSpan w:val="4"/>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gridAfter w:val="1"/>
          <w:wAfter w:w="16" w:type="dxa"/>
          <w:trHeight w:val="360" w:hRule="atLeast"/>
        </w:trPr>
        <w:tc>
          <w:tcPr>
            <w:tcW w:w="1189" w:type="dxa"/>
            <w:tcBorders>
              <w:top w:val="single" w:color="000000" w:sz="4" w:space="0"/>
              <w:left w:val="single" w:color="000000" w:sz="4" w:space="0"/>
              <w:bottom w:val="single" w:color="000000" w:sz="4" w:space="0"/>
              <w:right w:val="single" w:color="000000" w:sz="4" w:space="0"/>
            </w:tcBorders>
            <w:vAlign w:val="center"/>
          </w:tcPr>
          <w:p>
            <w:pPr>
              <w:pStyle w:val="33"/>
              <w:jc w:val="center"/>
              <w:rPr>
                <w:rFonts w:cs="Times New Roman"/>
              </w:rPr>
            </w:pPr>
            <w:r>
              <w:rPr>
                <w:rFonts w:hint="eastAsia" w:cs="Times New Roman"/>
              </w:rPr>
              <w:t>□改变用途</w:t>
            </w:r>
          </w:p>
        </w:tc>
        <w:tc>
          <w:tcPr>
            <w:tcW w:w="1352" w:type="dxa"/>
            <w:gridSpan w:val="2"/>
            <w:tcBorders>
              <w:top w:val="single" w:color="000000" w:sz="4" w:space="0"/>
              <w:left w:val="nil"/>
              <w:bottom w:val="single" w:color="000000" w:sz="4" w:space="0"/>
              <w:right w:val="single" w:color="000000" w:sz="4" w:space="0"/>
            </w:tcBorders>
            <w:vAlign w:val="center"/>
          </w:tcPr>
          <w:p>
            <w:pPr>
              <w:pStyle w:val="33"/>
              <w:jc w:val="center"/>
              <w:rPr>
                <w:rFonts w:cs="Times New Roman"/>
              </w:rPr>
            </w:pPr>
            <w:r>
              <w:rPr>
                <w:rFonts w:hint="eastAsia" w:cs="Times New Roman"/>
              </w:rPr>
              <w:t>使用性质</w:t>
            </w:r>
          </w:p>
        </w:tc>
        <w:tc>
          <w:tcPr>
            <w:tcW w:w="2056" w:type="dxa"/>
            <w:gridSpan w:val="6"/>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1850" w:type="dxa"/>
            <w:gridSpan w:val="5"/>
            <w:tcBorders>
              <w:top w:val="single" w:color="000000" w:sz="4" w:space="0"/>
              <w:left w:val="nil"/>
              <w:bottom w:val="single" w:color="000000" w:sz="4" w:space="0"/>
              <w:right w:val="single" w:color="000000" w:sz="4" w:space="0"/>
            </w:tcBorders>
            <w:vAlign w:val="center"/>
          </w:tcPr>
          <w:p>
            <w:pPr>
              <w:pStyle w:val="33"/>
              <w:jc w:val="center"/>
              <w:rPr>
                <w:rFonts w:cs="Times New Roman"/>
              </w:rPr>
            </w:pPr>
            <w:r>
              <w:rPr>
                <w:rFonts w:hint="eastAsia" w:cs="Times New Roman"/>
              </w:rPr>
              <w:t>原有用途</w:t>
            </w:r>
          </w:p>
        </w:tc>
        <w:tc>
          <w:tcPr>
            <w:tcW w:w="2160" w:type="dxa"/>
            <w:gridSpan w:val="4"/>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gridAfter w:val="1"/>
          <w:wAfter w:w="16" w:type="dxa"/>
          <w:trHeight w:val="435" w:hRule="atLeast"/>
        </w:trPr>
        <w:tc>
          <w:tcPr>
            <w:tcW w:w="1189" w:type="dxa"/>
            <w:vMerge w:val="restart"/>
            <w:tcBorders>
              <w:top w:val="nil"/>
              <w:left w:val="single" w:color="000000" w:sz="4" w:space="0"/>
              <w:bottom w:val="single" w:color="000000" w:sz="4" w:space="0"/>
              <w:right w:val="single" w:color="000000" w:sz="4" w:space="0"/>
            </w:tcBorders>
            <w:vAlign w:val="center"/>
          </w:tcPr>
          <w:p>
            <w:pPr>
              <w:pStyle w:val="33"/>
              <w:jc w:val="center"/>
              <w:rPr>
                <w:rFonts w:cs="Times New Roman"/>
              </w:rPr>
            </w:pPr>
            <w:r>
              <w:rPr>
                <w:rFonts w:hint="eastAsia" w:cs="Times New Roman"/>
              </w:rPr>
              <w:t>□建筑保温</w:t>
            </w:r>
          </w:p>
        </w:tc>
        <w:tc>
          <w:tcPr>
            <w:tcW w:w="1352" w:type="dxa"/>
            <w:gridSpan w:val="2"/>
            <w:tcBorders>
              <w:top w:val="single" w:color="000000" w:sz="4" w:space="0"/>
              <w:left w:val="nil"/>
              <w:bottom w:val="single" w:color="000000" w:sz="4" w:space="0"/>
              <w:right w:val="single" w:color="000000" w:sz="4" w:space="0"/>
            </w:tcBorders>
            <w:vAlign w:val="center"/>
          </w:tcPr>
          <w:p>
            <w:pPr>
              <w:pStyle w:val="33"/>
              <w:jc w:val="center"/>
              <w:rPr>
                <w:rFonts w:cs="Times New Roman"/>
              </w:rPr>
            </w:pPr>
            <w:r>
              <w:rPr>
                <w:rFonts w:hint="eastAsia" w:cs="Times New Roman"/>
              </w:rPr>
              <w:t>材料类别</w:t>
            </w:r>
          </w:p>
        </w:tc>
        <w:tc>
          <w:tcPr>
            <w:tcW w:w="2056" w:type="dxa"/>
            <w:gridSpan w:val="6"/>
            <w:tcBorders>
              <w:top w:val="single" w:color="000000" w:sz="4" w:space="0"/>
              <w:left w:val="nil"/>
              <w:bottom w:val="single" w:color="000000" w:sz="4" w:space="0"/>
              <w:right w:val="single" w:color="000000" w:sz="4" w:space="0"/>
            </w:tcBorders>
            <w:vAlign w:val="center"/>
          </w:tcPr>
          <w:p>
            <w:pPr>
              <w:pStyle w:val="33"/>
              <w:jc w:val="center"/>
              <w:rPr>
                <w:rFonts w:cs="Times New Roman"/>
              </w:rPr>
            </w:pPr>
            <w:r>
              <w:rPr>
                <w:rFonts w:hint="eastAsia" w:cs="Times New Roman"/>
              </w:rPr>
              <w:t>□A</w:t>
            </w:r>
            <w:r>
              <w:rPr>
                <w:rFonts w:hint="eastAsia" w:cs="Times New Roman"/>
              </w:rPr>
              <w:tab/>
            </w:r>
            <w:r>
              <w:rPr>
                <w:rFonts w:cs="Times New Roman"/>
              </w:rPr>
              <w:t xml:space="preserve"> </w:t>
            </w:r>
            <w:r>
              <w:rPr>
                <w:rFonts w:hint="eastAsia" w:cs="Times New Roman"/>
              </w:rPr>
              <w:t>□B1</w:t>
            </w:r>
            <w:r>
              <w:rPr>
                <w:rFonts w:cs="Times New Roman"/>
              </w:rPr>
              <w:t xml:space="preserve">  </w:t>
            </w:r>
            <w:r>
              <w:rPr>
                <w:rFonts w:hint="eastAsia" w:cs="Times New Roman"/>
              </w:rPr>
              <w:t>□B2</w:t>
            </w:r>
          </w:p>
        </w:tc>
        <w:tc>
          <w:tcPr>
            <w:tcW w:w="1850" w:type="dxa"/>
            <w:gridSpan w:val="5"/>
            <w:tcBorders>
              <w:top w:val="single" w:color="000000" w:sz="4" w:space="0"/>
              <w:left w:val="nil"/>
              <w:bottom w:val="single" w:color="000000" w:sz="4" w:space="0"/>
              <w:right w:val="single" w:color="000000" w:sz="4" w:space="0"/>
            </w:tcBorders>
            <w:vAlign w:val="center"/>
          </w:tcPr>
          <w:p>
            <w:pPr>
              <w:pStyle w:val="33"/>
              <w:jc w:val="center"/>
              <w:rPr>
                <w:rFonts w:cs="Times New Roman"/>
              </w:rPr>
            </w:pPr>
            <w:r>
              <w:rPr>
                <w:rFonts w:hint="eastAsia" w:cs="Times New Roman"/>
              </w:rPr>
              <w:t>保温所在层数</w:t>
            </w:r>
          </w:p>
        </w:tc>
        <w:tc>
          <w:tcPr>
            <w:tcW w:w="2160" w:type="dxa"/>
            <w:gridSpan w:val="4"/>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gridAfter w:val="1"/>
          <w:wAfter w:w="16" w:type="dxa"/>
          <w:trHeight w:val="360" w:hRule="atLeast"/>
        </w:trPr>
        <w:tc>
          <w:tcPr>
            <w:tcW w:w="1189" w:type="dxa"/>
            <w:vMerge w:val="continue"/>
            <w:tcBorders>
              <w:top w:val="nil"/>
              <w:left w:val="single" w:color="000000" w:sz="4" w:space="0"/>
              <w:bottom w:val="single" w:color="000000" w:sz="4" w:space="0"/>
              <w:right w:val="single" w:color="000000" w:sz="4" w:space="0"/>
            </w:tcBorders>
            <w:vAlign w:val="center"/>
          </w:tcPr>
          <w:p>
            <w:pPr>
              <w:widowControl/>
              <w:jc w:val="center"/>
            </w:pPr>
          </w:p>
        </w:tc>
        <w:tc>
          <w:tcPr>
            <w:tcW w:w="1352" w:type="dxa"/>
            <w:gridSpan w:val="2"/>
            <w:tcBorders>
              <w:top w:val="single" w:color="000000" w:sz="4" w:space="0"/>
              <w:left w:val="nil"/>
              <w:bottom w:val="single" w:color="000000" w:sz="4" w:space="0"/>
              <w:right w:val="single" w:color="000000" w:sz="4" w:space="0"/>
            </w:tcBorders>
            <w:vAlign w:val="center"/>
          </w:tcPr>
          <w:p>
            <w:pPr>
              <w:pStyle w:val="33"/>
              <w:jc w:val="center"/>
              <w:rPr>
                <w:rFonts w:cs="Times New Roman"/>
              </w:rPr>
            </w:pPr>
            <w:r>
              <w:rPr>
                <w:rFonts w:hint="eastAsia" w:cs="Times New Roman"/>
              </w:rPr>
              <w:t>保温部位</w:t>
            </w:r>
          </w:p>
        </w:tc>
        <w:tc>
          <w:tcPr>
            <w:tcW w:w="2056" w:type="dxa"/>
            <w:gridSpan w:val="6"/>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c>
          <w:tcPr>
            <w:tcW w:w="1850" w:type="dxa"/>
            <w:gridSpan w:val="5"/>
            <w:tcBorders>
              <w:top w:val="single" w:color="000000" w:sz="4" w:space="0"/>
              <w:left w:val="nil"/>
              <w:bottom w:val="single" w:color="000000" w:sz="4" w:space="0"/>
              <w:right w:val="single" w:color="000000" w:sz="4" w:space="0"/>
            </w:tcBorders>
            <w:vAlign w:val="center"/>
          </w:tcPr>
          <w:p>
            <w:pPr>
              <w:pStyle w:val="33"/>
              <w:jc w:val="center"/>
              <w:rPr>
                <w:rFonts w:cs="Times New Roman"/>
              </w:rPr>
            </w:pPr>
            <w:r>
              <w:rPr>
                <w:rFonts w:hint="eastAsia" w:cs="Times New Roman"/>
              </w:rPr>
              <w:t>保温材料</w:t>
            </w:r>
          </w:p>
        </w:tc>
        <w:tc>
          <w:tcPr>
            <w:tcW w:w="2160" w:type="dxa"/>
            <w:gridSpan w:val="4"/>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0" w:hRule="atLeast"/>
        </w:trPr>
        <w:tc>
          <w:tcPr>
            <w:tcW w:w="1189" w:type="dxa"/>
            <w:tcBorders>
              <w:top w:val="single" w:color="000000" w:sz="4" w:space="0"/>
              <w:left w:val="single" w:color="000000" w:sz="4" w:space="0"/>
              <w:bottom w:val="single" w:color="000000" w:sz="4" w:space="0"/>
              <w:right w:val="single" w:color="000000" w:sz="4" w:space="0"/>
            </w:tcBorders>
            <w:vAlign w:val="center"/>
          </w:tcPr>
          <w:p>
            <w:pPr>
              <w:pStyle w:val="33"/>
              <w:jc w:val="center"/>
              <w:rPr>
                <w:rFonts w:cs="Times New Roman"/>
              </w:rPr>
            </w:pPr>
            <w:r>
              <w:rPr>
                <w:rFonts w:hint="eastAsia" w:cs="Times New Roman"/>
              </w:rPr>
              <w:t>消防设施及其他</w:t>
            </w:r>
          </w:p>
        </w:tc>
        <w:tc>
          <w:tcPr>
            <w:tcW w:w="7434" w:type="dxa"/>
            <w:gridSpan w:val="18"/>
            <w:tcBorders>
              <w:top w:val="single" w:color="000000" w:sz="4" w:space="0"/>
              <w:left w:val="nil"/>
              <w:bottom w:val="single" w:color="000000" w:sz="4" w:space="0"/>
              <w:right w:val="single" w:color="000000" w:sz="4" w:space="0"/>
            </w:tcBorders>
            <w:vAlign w:val="center"/>
          </w:tcPr>
          <w:p>
            <w:pPr>
              <w:pStyle w:val="33"/>
              <w:rPr>
                <w:rFonts w:cs="Times New Roman"/>
              </w:rPr>
            </w:pPr>
            <w:r>
              <w:rPr>
                <w:rFonts w:hint="eastAsia" w:cs="Times New Roman"/>
              </w:rPr>
              <w:t>□室内消火栓系统□室外消火栓系统□火灾自动报警系统□自动喷水灭火系统</w:t>
            </w:r>
          </w:p>
          <w:p>
            <w:pPr>
              <w:pStyle w:val="33"/>
              <w:rPr>
                <w:rFonts w:cs="Times New Roman"/>
              </w:rPr>
            </w:pPr>
            <w:r>
              <w:rPr>
                <w:rFonts w:hint="eastAsia" w:cs="Times New Roman"/>
              </w:rPr>
              <w:t>□气体灭火系统</w:t>
            </w:r>
            <w:r>
              <w:rPr>
                <w:rFonts w:hint="eastAsia" w:cs="Times New Roman"/>
              </w:rPr>
              <w:tab/>
            </w:r>
            <w:r>
              <w:rPr>
                <w:rFonts w:hint="eastAsia" w:cs="Times New Roman"/>
              </w:rPr>
              <w:t>□泡沫灭火系统</w:t>
            </w:r>
            <w:r>
              <w:rPr>
                <w:rFonts w:hint="eastAsia" w:cs="Times New Roman"/>
              </w:rPr>
              <w:tab/>
            </w:r>
            <w:r>
              <w:rPr>
                <w:rFonts w:hint="eastAsia" w:cs="Times New Roman"/>
              </w:rPr>
              <w:t>□其他灭火系统</w:t>
            </w:r>
            <w:r>
              <w:rPr>
                <w:rFonts w:hint="eastAsia" w:cs="Times New Roman"/>
              </w:rPr>
              <w:tab/>
            </w:r>
            <w:r>
              <w:rPr>
                <w:rFonts w:hint="eastAsia" w:cs="Times New Roman"/>
              </w:rPr>
              <w:t>□疏散指示标志</w:t>
            </w:r>
          </w:p>
          <w:p>
            <w:pPr>
              <w:pStyle w:val="33"/>
              <w:rPr>
                <w:rFonts w:cs="Times New Roman"/>
              </w:rPr>
            </w:pPr>
            <w:r>
              <w:rPr>
                <w:rFonts w:hint="eastAsia" w:cs="Times New Roman"/>
              </w:rPr>
              <w:t>□消防应急照明</w:t>
            </w:r>
            <w:r>
              <w:rPr>
                <w:rFonts w:hint="eastAsia" w:cs="Times New Roman"/>
              </w:rPr>
              <w:tab/>
            </w:r>
            <w:r>
              <w:rPr>
                <w:rFonts w:hint="eastAsia" w:cs="Times New Roman"/>
              </w:rPr>
              <w:t>□防烟排烟系统</w:t>
            </w:r>
            <w:r>
              <w:rPr>
                <w:rFonts w:hint="eastAsia" w:cs="Times New Roman"/>
              </w:rPr>
              <w:tab/>
            </w:r>
            <w:r>
              <w:rPr>
                <w:rFonts w:hint="eastAsia" w:cs="Times New Roman"/>
              </w:rPr>
              <w:t>□消防电梯</w:t>
            </w:r>
            <w:r>
              <w:rPr>
                <w:rFonts w:hint="eastAsia" w:cs="Times New Roman"/>
              </w:rPr>
              <w:tab/>
            </w:r>
            <w:r>
              <w:rPr>
                <w:rFonts w:hint="eastAsia" w:cs="Times New Roman"/>
              </w:rPr>
              <w:t>□灭火器</w:t>
            </w:r>
            <w:r>
              <w:rPr>
                <w:rFonts w:hint="eastAsia" w:cs="Times New Roman"/>
              </w:rPr>
              <w:tab/>
            </w:r>
            <w:r>
              <w:rPr>
                <w:rFonts w:hint="eastAsia" w:cs="Times New Roman"/>
              </w:rPr>
              <w:t>□其他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80" w:hRule="atLeast"/>
        </w:trPr>
        <w:tc>
          <w:tcPr>
            <w:tcW w:w="1189" w:type="dxa"/>
            <w:tcBorders>
              <w:top w:val="single" w:color="000000" w:sz="4" w:space="0"/>
              <w:left w:val="single" w:color="000000" w:sz="4" w:space="0"/>
              <w:bottom w:val="single" w:color="000000" w:sz="4" w:space="0"/>
              <w:right w:val="single" w:color="000000" w:sz="4" w:space="0"/>
            </w:tcBorders>
            <w:vAlign w:val="center"/>
          </w:tcPr>
          <w:p>
            <w:pPr>
              <w:pStyle w:val="33"/>
              <w:jc w:val="center"/>
              <w:rPr>
                <w:rFonts w:cs="Times New Roman"/>
              </w:rPr>
            </w:pPr>
            <w:r>
              <w:rPr>
                <w:rFonts w:hint="eastAsia" w:cs="Times New Roman"/>
              </w:rPr>
              <w:t>工程简要</w:t>
            </w:r>
          </w:p>
          <w:p>
            <w:pPr>
              <w:pStyle w:val="33"/>
              <w:jc w:val="center"/>
              <w:rPr>
                <w:rFonts w:cs="Times New Roman"/>
              </w:rPr>
            </w:pPr>
            <w:r>
              <w:rPr>
                <w:rFonts w:hint="eastAsia" w:cs="Times New Roman"/>
              </w:rPr>
              <w:t>说明</w:t>
            </w:r>
          </w:p>
        </w:tc>
        <w:tc>
          <w:tcPr>
            <w:tcW w:w="7434" w:type="dxa"/>
            <w:gridSpan w:val="18"/>
            <w:tcBorders>
              <w:top w:val="single" w:color="000000" w:sz="4" w:space="0"/>
              <w:left w:val="nil"/>
              <w:bottom w:val="single" w:color="000000" w:sz="4" w:space="0"/>
              <w:right w:val="single" w:color="000000" w:sz="4" w:space="0"/>
            </w:tcBorders>
            <w:vAlign w:val="center"/>
          </w:tcPr>
          <w:p>
            <w:pPr>
              <w:pStyle w:val="33"/>
              <w:rPr>
                <w:rFonts w:ascii="Times New Roman"/>
                <w:sz w:val="20"/>
                <w:szCs w:val="20"/>
              </w:rPr>
            </w:pPr>
          </w:p>
        </w:tc>
      </w:tr>
    </w:tbl>
    <w:p>
      <w:pPr>
        <w:spacing w:before="146"/>
        <w:ind w:right="959"/>
        <w:jc w:val="right"/>
        <w:rPr>
          <w:sz w:val="14"/>
          <w:szCs w:val="14"/>
        </w:rPr>
        <w:sectPr>
          <w:headerReference r:id="rId4" w:type="default"/>
          <w:footerReference r:id="rId5" w:type="even"/>
          <w:pgSz w:w="11910" w:h="16840"/>
          <w:pgMar w:top="1814" w:right="1474" w:bottom="1701" w:left="1588" w:header="720" w:footer="992" w:gutter="0"/>
          <w:cols w:space="720" w:num="1"/>
          <w:docGrid w:linePitch="286" w:charSpace="0"/>
        </w:sectPr>
      </w:pPr>
      <w:r>
        <w:rPr>
          <w:rFonts w:hint="eastAsia"/>
          <w:sz w:val="24"/>
          <w:szCs w:val="24"/>
        </w:rPr>
        <w:t>（背面有正文）</w:t>
      </w:r>
    </w:p>
    <w:p>
      <w:pPr>
        <w:autoSpaceDE w:val="0"/>
        <w:autoSpaceDN w:val="0"/>
        <w:spacing w:line="520" w:lineRule="exact"/>
        <w:rPr>
          <w:b/>
          <w:bCs/>
          <w:sz w:val="28"/>
          <w:szCs w:val="28"/>
        </w:rPr>
      </w:pPr>
      <w:r>
        <w:rPr>
          <w:rFonts w:hint="eastAsia"/>
          <w:b/>
          <w:bCs/>
          <w:sz w:val="28"/>
          <w:szCs w:val="28"/>
        </w:rPr>
        <w:t>特殊建设工程情形：</w:t>
      </w:r>
    </w:p>
    <w:p>
      <w:pPr>
        <w:autoSpaceDE w:val="0"/>
        <w:autoSpaceDN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（一）总建筑面积大于二万平方米的体育场馆、会堂，公共展览馆、博物馆的展示厅；</w:t>
      </w:r>
    </w:p>
    <w:p>
      <w:pPr>
        <w:autoSpaceDE w:val="0"/>
        <w:autoSpaceDN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（二）总建筑面积大于一万五千平方米的民用机场航站楼、客运车站候车室、客运码头候船厅；</w:t>
      </w:r>
    </w:p>
    <w:p>
      <w:pPr>
        <w:autoSpaceDE w:val="0"/>
        <w:autoSpaceDN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（三）总建筑面积大于一万平方米的宾馆、饭店、商场、市场；</w:t>
      </w:r>
    </w:p>
    <w:p>
      <w:pPr>
        <w:autoSpaceDE w:val="0"/>
        <w:autoSpaceDN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（四）</w:t>
      </w:r>
      <w:r>
        <w:rPr>
          <w:rFonts w:hint="eastAsia" w:ascii="仿宋" w:hAnsi="仿宋" w:eastAsia="仿宋" w:cs="仿宋"/>
          <w:spacing w:val="-4"/>
          <w:sz w:val="28"/>
          <w:szCs w:val="28"/>
        </w:rPr>
        <w:t>总建筑面积大于二千五百平方米的影剧院，公共图书馆的阅览室，营</w:t>
      </w:r>
      <w:r>
        <w:rPr>
          <w:rFonts w:hint="eastAsia" w:ascii="仿宋" w:hAnsi="仿宋" w:eastAsia="仿宋" w:cs="仿宋"/>
          <w:sz w:val="28"/>
          <w:szCs w:val="28"/>
        </w:rPr>
        <w:t>业性室内健身、休闲场馆，医院的门诊楼，大学的教学楼、图书馆、食堂，劳动密集型企业的生产加工车间，寺庙、教堂；</w:t>
      </w:r>
    </w:p>
    <w:p>
      <w:pPr>
        <w:autoSpaceDE w:val="0"/>
        <w:autoSpaceDN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（五）</w:t>
      </w:r>
      <w:r>
        <w:rPr>
          <w:rFonts w:hint="eastAsia" w:ascii="仿宋" w:hAnsi="仿宋" w:eastAsia="仿宋" w:cs="仿宋"/>
          <w:spacing w:val="-5"/>
          <w:sz w:val="28"/>
          <w:szCs w:val="28"/>
        </w:rPr>
        <w:t>总建筑面积大于一千平方米的托儿所、幼儿园的儿童用房，儿童游乐</w:t>
      </w:r>
      <w:r>
        <w:rPr>
          <w:rFonts w:hint="eastAsia" w:ascii="仿宋" w:hAnsi="仿宋" w:eastAsia="仿宋" w:cs="仿宋"/>
          <w:sz w:val="28"/>
          <w:szCs w:val="28"/>
        </w:rPr>
        <w:t>厅等室内儿童活动场所，养老院、福利院，医院、疗养院的病房楼，中小学校的教学楼、图书馆、食堂，学校的集体宿舍，劳动密集型企业的员工集体宿舍；</w:t>
      </w:r>
    </w:p>
    <w:p>
      <w:pPr>
        <w:autoSpaceDE w:val="0"/>
        <w:autoSpaceDN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（六）</w:t>
      </w:r>
      <w:r>
        <w:rPr>
          <w:rFonts w:hint="eastAsia" w:ascii="仿宋" w:hAnsi="仿宋" w:eastAsia="仿宋" w:cs="仿宋"/>
          <w:spacing w:val="-11"/>
          <w:sz w:val="28"/>
          <w:szCs w:val="28"/>
        </w:rPr>
        <w:t>总建筑面积大于五百平方米的歌舞厅、录像厅、放映厅、卡拉ＯＫ厅、</w:t>
      </w:r>
      <w:r>
        <w:rPr>
          <w:rFonts w:hint="eastAsia" w:ascii="仿宋" w:hAnsi="仿宋" w:eastAsia="仿宋" w:cs="仿宋"/>
          <w:spacing w:val="-4"/>
          <w:sz w:val="28"/>
          <w:szCs w:val="28"/>
        </w:rPr>
        <w:t>夜总会、游艺厅、桑拿浴室、网吧、酒吧，具有娱乐功能的餐馆、茶馆、咖啡厅；</w:t>
      </w:r>
    </w:p>
    <w:p>
      <w:pPr>
        <w:autoSpaceDE w:val="0"/>
        <w:autoSpaceDN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（七）国家工程建设消防技术标准规定的一类高层住宅建筑；</w:t>
      </w:r>
    </w:p>
    <w:p>
      <w:pPr>
        <w:autoSpaceDE w:val="0"/>
        <w:autoSpaceDN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（八）城市轨道交通、隧道工程，大型发电、变配电工程；</w:t>
      </w:r>
    </w:p>
    <w:p>
      <w:pPr>
        <w:autoSpaceDE w:val="0"/>
        <w:autoSpaceDN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（九）</w:t>
      </w:r>
      <w:r>
        <w:rPr>
          <w:rFonts w:hint="eastAsia" w:ascii="仿宋" w:hAnsi="仿宋" w:eastAsia="仿宋" w:cs="仿宋"/>
          <w:spacing w:val="-14"/>
          <w:sz w:val="28"/>
          <w:szCs w:val="28"/>
        </w:rPr>
        <w:t xml:space="preserve">生产、储存、装卸易燃易爆危险物品的工厂、仓库和专用车站、码头， </w:t>
      </w:r>
      <w:r>
        <w:rPr>
          <w:rFonts w:hint="eastAsia" w:ascii="仿宋" w:hAnsi="仿宋" w:eastAsia="仿宋" w:cs="仿宋"/>
          <w:sz w:val="28"/>
          <w:szCs w:val="28"/>
        </w:rPr>
        <w:t>易燃易爆气体和液体的充装站、供应站、调压站；</w:t>
      </w:r>
    </w:p>
    <w:p>
      <w:pPr>
        <w:autoSpaceDE w:val="0"/>
        <w:autoSpaceDN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（十）国家机关办公楼、电力调度楼、电信楼、邮政楼、防灾指挥调度楼、广播电视楼、档案楼；</w:t>
      </w:r>
    </w:p>
    <w:p>
      <w:pPr>
        <w:autoSpaceDE w:val="0"/>
        <w:autoSpaceDN w:val="0"/>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（十一）设有本条第一项至第六项所列情形的建设工程；</w:t>
      </w:r>
    </w:p>
    <w:p>
      <w:pPr>
        <w:autoSpaceDE w:val="0"/>
        <w:autoSpaceDN w:val="0"/>
        <w:spacing w:line="520" w:lineRule="exact"/>
        <w:ind w:firstLine="560" w:firstLineChars="200"/>
        <w:rPr>
          <w:sz w:val="28"/>
          <w:szCs w:val="28"/>
        </w:rPr>
      </w:pPr>
      <w:r>
        <w:rPr>
          <w:rFonts w:hint="eastAsia" w:ascii="仿宋" w:hAnsi="仿宋" w:eastAsia="仿宋" w:cs="仿宋"/>
          <w:sz w:val="28"/>
          <w:szCs w:val="28"/>
        </w:rPr>
        <w:t>（十二）</w:t>
      </w:r>
      <w:r>
        <w:rPr>
          <w:rFonts w:hint="eastAsia" w:ascii="仿宋" w:hAnsi="仿宋" w:eastAsia="仿宋" w:cs="仿宋"/>
          <w:spacing w:val="-9"/>
          <w:sz w:val="28"/>
          <w:szCs w:val="28"/>
        </w:rPr>
        <w:t>本条第十项、第十一项规定以外的单体建筑面积大于四万平方米或</w:t>
      </w:r>
      <w:r>
        <w:rPr>
          <w:rFonts w:hint="eastAsia" w:ascii="仿宋" w:hAnsi="仿宋" w:eastAsia="仿宋" w:cs="仿宋"/>
          <w:sz w:val="28"/>
          <w:szCs w:val="28"/>
        </w:rPr>
        <w:t>者建筑高度超过五十米的公共建筑。</w:t>
      </w:r>
    </w:p>
    <w:p>
      <w:pPr>
        <w:spacing w:after="156" w:afterLines="50"/>
        <w:jc w:val="center"/>
        <w:rPr>
          <w:rFonts w:ascii="仿宋_GB2312" w:eastAsia="仿宋_GB2312"/>
          <w:b/>
          <w:sz w:val="28"/>
          <w:szCs w:val="28"/>
        </w:rPr>
      </w:pPr>
      <w:r>
        <w:rPr>
          <w:rFonts w:hint="eastAsia" w:ascii="仿宋_GB2312" w:eastAsia="仿宋_GB2312"/>
          <w:b/>
          <w:sz w:val="28"/>
          <w:szCs w:val="28"/>
        </w:rPr>
        <w:t>三、建设单位意见</w:t>
      </w:r>
    </w:p>
    <w:tbl>
      <w:tblPr>
        <w:tblStyle w:val="9"/>
        <w:tblW w:w="9191" w:type="dxa"/>
        <w:jc w:val="center"/>
        <w:tblInd w:w="0" w:type="dxa"/>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Layout w:type="fixed"/>
        <w:tblCellMar>
          <w:top w:w="0" w:type="dxa"/>
          <w:left w:w="108" w:type="dxa"/>
          <w:bottom w:w="0" w:type="dxa"/>
          <w:right w:w="108" w:type="dxa"/>
        </w:tblCellMar>
      </w:tblPr>
      <w:tblGrid>
        <w:gridCol w:w="458"/>
        <w:gridCol w:w="8733"/>
      </w:tblGrid>
      <w:tr>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Layout w:type="fixed"/>
          <w:tblCellMar>
            <w:top w:w="0" w:type="dxa"/>
            <w:left w:w="108" w:type="dxa"/>
            <w:bottom w:w="0" w:type="dxa"/>
            <w:right w:w="108" w:type="dxa"/>
          </w:tblCellMar>
        </w:tblPrEx>
        <w:trPr>
          <w:trHeight w:val="7464" w:hRule="atLeast"/>
          <w:jc w:val="center"/>
        </w:trPr>
        <w:tc>
          <w:tcPr>
            <w:tcW w:w="458" w:type="dxa"/>
            <w:vMerge w:val="restart"/>
            <w:tcBorders>
              <w:top w:val="single" w:color="auto" w:sz="4" w:space="0"/>
              <w:left w:val="single" w:color="auto" w:sz="4" w:space="0"/>
              <w:right w:val="single" w:color="auto" w:sz="4" w:space="0"/>
            </w:tcBorders>
            <w:vAlign w:val="center"/>
          </w:tcPr>
          <w:p>
            <w:pPr>
              <w:jc w:val="left"/>
              <w:rPr>
                <w:rFonts w:ascii="仿宋_GB2312" w:eastAsia="仿宋_GB2312"/>
                <w:snapToGrid w:val="0"/>
                <w:kern w:val="0"/>
                <w:position w:val="-6"/>
              </w:rPr>
            </w:pPr>
            <w:r>
              <w:rPr>
                <w:rFonts w:hint="eastAsia" w:ascii="仿宋_GB2312" w:eastAsia="仿宋_GB2312"/>
                <w:snapToGrid w:val="0"/>
                <w:kern w:val="0"/>
                <w:position w:val="-6"/>
              </w:rPr>
              <w:t>建设单位意见</w:t>
            </w:r>
          </w:p>
        </w:tc>
        <w:tc>
          <w:tcPr>
            <w:tcW w:w="8733" w:type="dxa"/>
            <w:tcBorders>
              <w:top w:val="single" w:color="auto" w:sz="4" w:space="0"/>
              <w:left w:val="single" w:color="auto" w:sz="4" w:space="0"/>
              <w:bottom w:val="single" w:color="auto" w:sz="4" w:space="0"/>
              <w:right w:val="single" w:color="auto" w:sz="4" w:space="0"/>
            </w:tcBorders>
            <w:vAlign w:val="center"/>
          </w:tcPr>
          <w:p>
            <w:pPr>
              <w:ind w:firstLine="420" w:firstLineChars="200"/>
              <w:jc w:val="left"/>
              <w:rPr>
                <w:rFonts w:ascii="仿宋_GB2312" w:eastAsia="仿宋_GB2312"/>
                <w:snapToGrid w:val="0"/>
                <w:kern w:val="0"/>
                <w:position w:val="-6"/>
              </w:rPr>
            </w:pPr>
            <w:r>
              <w:rPr>
                <w:rFonts w:hint="eastAsia" w:ascii="仿宋_GB2312" w:eastAsia="仿宋_GB2312"/>
                <w:snapToGrid w:val="0"/>
                <w:kern w:val="0"/>
                <w:position w:val="-6"/>
              </w:rPr>
              <w:t>上述表格内容已经审核，证明文件真实有效、齐备，具备施工许可阶段并联审批办理条件，如因虚假申报而导致相关经济与法律责任，均由我单位承担。我单位已知晓《必须招标的工程项目规定》（国家发展和改革委员会令第16号）中有关条款，现对有关情况作出如下承诺：</w:t>
            </w:r>
          </w:p>
          <w:p>
            <w:pPr>
              <w:ind w:firstLine="420" w:firstLineChars="200"/>
              <w:jc w:val="left"/>
              <w:rPr>
                <w:rFonts w:ascii="仿宋_GB2312" w:eastAsia="仿宋_GB2312"/>
                <w:snapToGrid w:val="0"/>
                <w:kern w:val="0"/>
                <w:position w:val="-6"/>
              </w:rPr>
            </w:pPr>
            <w:r>
              <w:rPr>
                <w:rFonts w:hint="eastAsia" w:ascii="仿宋_GB2312" w:eastAsia="仿宋_GB2312"/>
                <w:snapToGrid w:val="0"/>
                <w:kern w:val="0"/>
                <w:position w:val="-6"/>
              </w:rPr>
              <w:t>1.此次申报施工许可证的工程总投资为</w:t>
            </w:r>
            <w:r>
              <w:rPr>
                <w:rFonts w:hint="eastAsia" w:ascii="仿宋_GB2312" w:eastAsia="仿宋_GB2312"/>
                <w:snapToGrid w:val="0"/>
                <w:kern w:val="0"/>
                <w:position w:val="-6"/>
                <w:u w:val="single"/>
              </w:rPr>
              <w:t xml:space="preserve">      </w:t>
            </w:r>
            <w:r>
              <w:rPr>
                <w:rFonts w:hint="eastAsia" w:ascii="仿宋_GB2312" w:eastAsia="仿宋_GB2312"/>
                <w:snapToGrid w:val="0"/>
                <w:kern w:val="0"/>
                <w:position w:val="-6"/>
              </w:rPr>
              <w:t>万元，资金来源为：预算资金</w:t>
            </w:r>
            <w:r>
              <w:rPr>
                <w:rFonts w:hint="eastAsia" w:ascii="仿宋_GB2312" w:eastAsia="仿宋_GB2312"/>
                <w:snapToGrid w:val="0"/>
                <w:kern w:val="0"/>
                <w:position w:val="-6"/>
                <w:u w:val="single"/>
              </w:rPr>
              <w:t xml:space="preserve">      </w:t>
            </w:r>
            <w:r>
              <w:rPr>
                <w:rFonts w:hint="eastAsia" w:ascii="仿宋_GB2312" w:eastAsia="仿宋_GB2312"/>
                <w:snapToGrid w:val="0"/>
                <w:kern w:val="0"/>
                <w:position w:val="-6"/>
              </w:rPr>
              <w:t>万元，占比</w:t>
            </w:r>
            <w:r>
              <w:rPr>
                <w:rFonts w:hint="eastAsia" w:ascii="仿宋_GB2312" w:eastAsia="仿宋_GB2312"/>
                <w:snapToGrid w:val="0"/>
                <w:kern w:val="0"/>
                <w:position w:val="-6"/>
                <w:u w:val="single"/>
              </w:rPr>
              <w:t xml:space="preserve">    </w:t>
            </w:r>
            <w:r>
              <w:rPr>
                <w:rFonts w:hint="eastAsia" w:ascii="仿宋_GB2312" w:eastAsia="仿宋_GB2312"/>
                <w:snapToGrid w:val="0"/>
                <w:kern w:val="0"/>
                <w:position w:val="-6"/>
              </w:rPr>
              <w:t>％；国有企事业单位自筹资金</w:t>
            </w:r>
            <w:r>
              <w:rPr>
                <w:rFonts w:hint="eastAsia" w:ascii="仿宋_GB2312" w:eastAsia="仿宋_GB2312"/>
                <w:snapToGrid w:val="0"/>
                <w:kern w:val="0"/>
                <w:position w:val="-6"/>
                <w:u w:val="single"/>
              </w:rPr>
              <w:t xml:space="preserve">      </w:t>
            </w:r>
            <w:r>
              <w:rPr>
                <w:rFonts w:hint="eastAsia" w:ascii="仿宋_GB2312" w:eastAsia="仿宋_GB2312"/>
                <w:snapToGrid w:val="0"/>
                <w:kern w:val="0"/>
                <w:position w:val="-6"/>
              </w:rPr>
              <w:t>万元，占比</w:t>
            </w:r>
            <w:r>
              <w:rPr>
                <w:rFonts w:hint="eastAsia" w:ascii="仿宋_GB2312" w:eastAsia="仿宋_GB2312"/>
                <w:snapToGrid w:val="0"/>
                <w:kern w:val="0"/>
                <w:position w:val="-6"/>
                <w:u w:val="single"/>
              </w:rPr>
              <w:t xml:space="preserve">    </w:t>
            </w:r>
            <w:r>
              <w:rPr>
                <w:rFonts w:hint="eastAsia" w:ascii="仿宋_GB2312" w:eastAsia="仿宋_GB2312"/>
                <w:snapToGrid w:val="0"/>
                <w:kern w:val="0"/>
                <w:position w:val="-6"/>
              </w:rPr>
              <w:t>％；其他资金</w:t>
            </w:r>
            <w:r>
              <w:rPr>
                <w:rFonts w:hint="eastAsia" w:ascii="仿宋_GB2312" w:eastAsia="仿宋_GB2312"/>
                <w:snapToGrid w:val="0"/>
                <w:kern w:val="0"/>
                <w:position w:val="-6"/>
                <w:u w:val="single"/>
              </w:rPr>
              <w:t xml:space="preserve">      </w:t>
            </w:r>
            <w:r>
              <w:rPr>
                <w:rFonts w:hint="eastAsia" w:ascii="仿宋_GB2312" w:eastAsia="仿宋_GB2312"/>
                <w:snapToGrid w:val="0"/>
                <w:kern w:val="0"/>
                <w:position w:val="-6"/>
              </w:rPr>
              <w:t>万元，占比</w:t>
            </w:r>
            <w:r>
              <w:rPr>
                <w:rFonts w:hint="eastAsia" w:ascii="仿宋_GB2312" w:eastAsia="仿宋_GB2312"/>
                <w:snapToGrid w:val="0"/>
                <w:kern w:val="0"/>
                <w:position w:val="-6"/>
                <w:u w:val="single"/>
              </w:rPr>
              <w:t xml:space="preserve">    </w:t>
            </w:r>
            <w:r>
              <w:rPr>
                <w:rFonts w:hint="eastAsia" w:ascii="仿宋_GB2312" w:eastAsia="仿宋_GB2312"/>
                <w:snapToGrid w:val="0"/>
                <w:kern w:val="0"/>
                <w:position w:val="-6"/>
              </w:rPr>
              <w:t>％。</w:t>
            </w:r>
          </w:p>
          <w:p>
            <w:pPr>
              <w:ind w:firstLine="420" w:firstLineChars="200"/>
              <w:jc w:val="left"/>
              <w:rPr>
                <w:rFonts w:ascii="仿宋_GB2312" w:eastAsia="仿宋_GB2312"/>
                <w:snapToGrid w:val="0"/>
                <w:kern w:val="0"/>
                <w:position w:val="-6"/>
              </w:rPr>
            </w:pPr>
            <w:r>
              <w:rPr>
                <w:rFonts w:hint="eastAsia" w:ascii="仿宋_GB2312" w:eastAsia="仿宋_GB2312"/>
                <w:snapToGrid w:val="0"/>
                <w:kern w:val="0"/>
                <w:position w:val="-6"/>
              </w:rPr>
              <w:t>2.该工程立项文件文号为</w:t>
            </w:r>
            <w:r>
              <w:rPr>
                <w:rFonts w:hint="eastAsia" w:ascii="仿宋_GB2312" w:eastAsia="仿宋_GB2312"/>
                <w:snapToGrid w:val="0"/>
                <w:kern w:val="0"/>
                <w:position w:val="-6"/>
                <w:u w:val="single"/>
              </w:rPr>
              <w:t xml:space="preserve">                </w:t>
            </w:r>
            <w:r>
              <w:rPr>
                <w:rFonts w:hint="eastAsia" w:ascii="仿宋_GB2312" w:eastAsia="仿宋_GB2312"/>
                <w:snapToGrid w:val="0"/>
                <w:kern w:val="0"/>
                <w:position w:val="-6"/>
              </w:rPr>
              <w:t>。</w:t>
            </w:r>
          </w:p>
          <w:p>
            <w:pPr>
              <w:ind w:firstLine="420" w:firstLineChars="200"/>
              <w:jc w:val="left"/>
              <w:rPr>
                <w:rFonts w:ascii="仿宋_GB2312" w:eastAsia="仿宋_GB2312"/>
                <w:snapToGrid w:val="0"/>
                <w:kern w:val="0"/>
                <w:position w:val="-6"/>
              </w:rPr>
            </w:pPr>
            <w:r>
              <w:rPr>
                <w:rFonts w:hint="eastAsia" w:ascii="仿宋_GB2312" w:eastAsia="仿宋_GB2312"/>
                <w:snapToGrid w:val="0"/>
                <w:kern w:val="0"/>
                <w:position w:val="-6"/>
              </w:rPr>
              <w:t>3.该工程（□属于    □不属于）国家发展和改革委员会令第16号文件中规定的必须招标确定施工单位的工程范围。如属于必须招标工程，我单位承诺对提交的施工中标通知书的真实性负责。</w:t>
            </w:r>
          </w:p>
          <w:p>
            <w:pPr>
              <w:ind w:firstLine="420" w:firstLineChars="200"/>
              <w:jc w:val="left"/>
              <w:rPr>
                <w:rFonts w:ascii="仿宋_GB2312" w:eastAsia="仿宋_GB2312"/>
                <w:snapToGrid w:val="0"/>
                <w:kern w:val="0"/>
                <w:position w:val="-6"/>
              </w:rPr>
            </w:pPr>
            <w:r>
              <w:rPr>
                <w:rFonts w:hint="eastAsia" w:ascii="仿宋_GB2312" w:eastAsia="仿宋_GB2312"/>
                <w:snapToGrid w:val="0"/>
                <w:kern w:val="0"/>
                <w:position w:val="-6"/>
              </w:rPr>
              <w:t>4.该工程承包人具备承揽本工程的相应资质条件和能力，且未被部门限制承揽建筑工程。</w:t>
            </w:r>
          </w:p>
          <w:p>
            <w:pPr>
              <w:ind w:firstLine="420" w:firstLineChars="200"/>
              <w:jc w:val="left"/>
              <w:rPr>
                <w:rFonts w:ascii="仿宋_GB2312" w:eastAsia="仿宋_GB2312"/>
                <w:snapToGrid w:val="0"/>
                <w:kern w:val="0"/>
                <w:position w:val="-6"/>
              </w:rPr>
            </w:pPr>
            <w:r>
              <w:rPr>
                <w:rFonts w:hint="eastAsia" w:ascii="仿宋_GB2312" w:eastAsia="仿宋_GB2312"/>
                <w:snapToGrid w:val="0"/>
                <w:kern w:val="0"/>
                <w:position w:val="-6"/>
              </w:rPr>
              <w:t>5.本工程项目负责人（注册建造师）资格、能力等符合有关规定，且满足本工程规模需要。</w:t>
            </w:r>
          </w:p>
          <w:p>
            <w:pPr>
              <w:ind w:firstLine="420" w:firstLineChars="200"/>
              <w:jc w:val="left"/>
              <w:rPr>
                <w:rFonts w:ascii="仿宋_GB2312" w:eastAsia="仿宋_GB2312"/>
                <w:snapToGrid w:val="0"/>
                <w:kern w:val="0"/>
                <w:position w:val="-6"/>
              </w:rPr>
            </w:pPr>
            <w:r>
              <w:rPr>
                <w:rFonts w:hint="eastAsia" w:ascii="仿宋_GB2312" w:eastAsia="仿宋_GB2312"/>
                <w:snapToGrid w:val="0"/>
                <w:kern w:val="0"/>
                <w:position w:val="-6"/>
              </w:rPr>
              <w:t>6.我单位承诺上述内容真实准确，自愿接受有关部门相应监督管理，如有不实或违反上述承诺，我单位自愿承担相应法律责任。</w:t>
            </w:r>
          </w:p>
          <w:p>
            <w:pPr>
              <w:ind w:firstLine="420" w:firstLineChars="200"/>
              <w:jc w:val="left"/>
              <w:rPr>
                <w:rFonts w:ascii="仿宋_GB2312" w:eastAsia="仿宋_GB2312"/>
                <w:snapToGrid w:val="0"/>
                <w:kern w:val="0"/>
                <w:position w:val="-6"/>
              </w:rPr>
            </w:pPr>
            <w:r>
              <w:rPr>
                <w:rFonts w:hint="eastAsia" w:ascii="仿宋_GB2312" w:eastAsia="仿宋_GB2312"/>
                <w:snapToGrid w:val="0"/>
                <w:kern w:val="0"/>
                <w:position w:val="-6"/>
              </w:rPr>
              <w:t>此外，</w:t>
            </w:r>
            <w:r>
              <w:rPr>
                <w:rFonts w:hint="eastAsia" w:ascii="仿宋_GB2312" w:eastAsia="仿宋_GB2312"/>
                <w:b/>
                <w:snapToGrid w:val="0"/>
                <w:kern w:val="0"/>
                <w:position w:val="-6"/>
              </w:rPr>
              <w:t>本次申请需要特殊说明如下情况：</w:t>
            </w:r>
          </w:p>
          <w:p>
            <w:pPr>
              <w:jc w:val="left"/>
              <w:rPr>
                <w:rFonts w:ascii="仿宋_GB2312" w:eastAsia="仿宋_GB2312"/>
                <w:snapToGrid w:val="0"/>
                <w:kern w:val="0"/>
                <w:position w:val="-6"/>
              </w:rPr>
            </w:pPr>
          </w:p>
          <w:p>
            <w:pPr>
              <w:jc w:val="left"/>
              <w:rPr>
                <w:rFonts w:ascii="仿宋_GB2312" w:eastAsia="仿宋_GB2312"/>
                <w:snapToGrid w:val="0"/>
                <w:kern w:val="0"/>
                <w:position w:val="-6"/>
              </w:rPr>
            </w:pPr>
          </w:p>
          <w:p>
            <w:pPr>
              <w:jc w:val="left"/>
              <w:rPr>
                <w:rFonts w:ascii="仿宋_GB2312" w:eastAsia="仿宋_GB2312"/>
                <w:snapToGrid w:val="0"/>
                <w:kern w:val="0"/>
                <w:position w:val="-6"/>
              </w:rPr>
            </w:pPr>
          </w:p>
          <w:p>
            <w:pPr>
              <w:jc w:val="left"/>
              <w:rPr>
                <w:rFonts w:ascii="仿宋_GB2312" w:eastAsia="仿宋_GB2312"/>
                <w:snapToGrid w:val="0"/>
                <w:kern w:val="0"/>
                <w:position w:val="-6"/>
              </w:rPr>
            </w:pPr>
          </w:p>
          <w:p>
            <w:pPr>
              <w:jc w:val="left"/>
              <w:rPr>
                <w:rFonts w:ascii="仿宋_GB2312" w:eastAsia="仿宋_GB2312"/>
                <w:snapToGrid w:val="0"/>
                <w:kern w:val="0"/>
                <w:position w:val="-6"/>
              </w:rPr>
            </w:pPr>
          </w:p>
          <w:p>
            <w:pPr>
              <w:ind w:firstLine="420" w:firstLineChars="200"/>
              <w:jc w:val="left"/>
              <w:rPr>
                <w:rFonts w:ascii="仿宋_GB2312" w:eastAsia="仿宋_GB2312"/>
                <w:snapToGrid w:val="0"/>
                <w:kern w:val="0"/>
                <w:position w:val="-6"/>
              </w:rPr>
            </w:pPr>
            <w:r>
              <w:rPr>
                <w:rFonts w:hint="eastAsia" w:ascii="仿宋_GB2312" w:eastAsia="仿宋_GB2312"/>
                <w:snapToGrid w:val="0"/>
                <w:kern w:val="0"/>
                <w:position w:val="-6"/>
              </w:rPr>
              <w:t>建设单位法定代表人：                         代建单位法定代表人：</w:t>
            </w:r>
          </w:p>
          <w:p>
            <w:pPr>
              <w:ind w:firstLine="420" w:firstLineChars="200"/>
              <w:jc w:val="left"/>
              <w:rPr>
                <w:rFonts w:ascii="仿宋_GB2312" w:eastAsia="仿宋_GB2312"/>
                <w:snapToGrid w:val="0"/>
                <w:kern w:val="0"/>
                <w:position w:val="-6"/>
              </w:rPr>
            </w:pPr>
            <w:r>
              <w:rPr>
                <w:rFonts w:hint="eastAsia" w:ascii="仿宋_GB2312" w:eastAsia="仿宋_GB2312"/>
                <w:snapToGrid w:val="0"/>
                <w:kern w:val="0"/>
                <w:position w:val="-6"/>
              </w:rPr>
              <w:t>(签字或盖章)                                 (签字或盖章)</w:t>
            </w:r>
          </w:p>
          <w:p>
            <w:pPr>
              <w:ind w:firstLine="420" w:firstLineChars="200"/>
              <w:jc w:val="left"/>
              <w:rPr>
                <w:rFonts w:ascii="仿宋_GB2312" w:eastAsia="仿宋_GB2312"/>
                <w:snapToGrid w:val="0"/>
                <w:kern w:val="0"/>
                <w:position w:val="-6"/>
              </w:rPr>
            </w:pPr>
            <w:r>
              <w:rPr>
                <w:rFonts w:hint="eastAsia" w:ascii="仿宋_GB2312" w:eastAsia="仿宋_GB2312"/>
                <w:snapToGrid w:val="0"/>
                <w:kern w:val="0"/>
                <w:position w:val="-6"/>
              </w:rPr>
              <w:t>建设单位（盖章）                            代建单位（盖章）</w:t>
            </w:r>
          </w:p>
          <w:p>
            <w:pPr>
              <w:jc w:val="left"/>
              <w:rPr>
                <w:rFonts w:ascii="仿宋_GB2312" w:eastAsia="仿宋_GB2312"/>
                <w:snapToGrid w:val="0"/>
                <w:kern w:val="0"/>
                <w:position w:val="-6"/>
              </w:rPr>
            </w:pPr>
            <w:r>
              <w:rPr>
                <w:rFonts w:hint="eastAsia" w:ascii="仿宋_GB2312" w:eastAsia="仿宋_GB2312"/>
                <w:snapToGrid w:val="0"/>
                <w:kern w:val="0"/>
                <w:position w:val="-6"/>
              </w:rPr>
              <w:t xml:space="preserve">      年     月     日                           年     月     日</w:t>
            </w:r>
          </w:p>
        </w:tc>
      </w:tr>
      <w:tr>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Layout w:type="fixed"/>
          <w:tblCellMar>
            <w:top w:w="0" w:type="dxa"/>
            <w:left w:w="108" w:type="dxa"/>
            <w:bottom w:w="0" w:type="dxa"/>
            <w:right w:w="108" w:type="dxa"/>
          </w:tblCellMar>
        </w:tblPrEx>
        <w:trPr>
          <w:trHeight w:val="1836" w:hRule="atLeast"/>
          <w:jc w:val="center"/>
        </w:trPr>
        <w:tc>
          <w:tcPr>
            <w:tcW w:w="458" w:type="dxa"/>
            <w:vMerge w:val="continue"/>
            <w:tcBorders>
              <w:left w:val="single" w:color="auto" w:sz="4" w:space="0"/>
              <w:right w:val="single" w:color="auto" w:sz="4" w:space="0"/>
            </w:tcBorders>
            <w:vAlign w:val="center"/>
          </w:tcPr>
          <w:p>
            <w:pPr>
              <w:jc w:val="left"/>
              <w:rPr>
                <w:rFonts w:ascii="仿宋_GB2312" w:eastAsia="仿宋_GB2312"/>
                <w:snapToGrid w:val="0"/>
                <w:kern w:val="0"/>
                <w:position w:val="-6"/>
              </w:rPr>
            </w:pPr>
          </w:p>
        </w:tc>
        <w:tc>
          <w:tcPr>
            <w:tcW w:w="8733" w:type="dxa"/>
            <w:tcBorders>
              <w:top w:val="single" w:color="auto" w:sz="4" w:space="0"/>
              <w:left w:val="single" w:color="auto" w:sz="4" w:space="0"/>
              <w:bottom w:val="single" w:color="auto" w:sz="4" w:space="0"/>
              <w:right w:val="single" w:color="auto" w:sz="4" w:space="0"/>
            </w:tcBorders>
            <w:vAlign w:val="center"/>
          </w:tcPr>
          <w:p>
            <w:pPr>
              <w:snapToGrid w:val="0"/>
              <w:spacing w:line="320" w:lineRule="exact"/>
              <w:ind w:firstLine="420" w:firstLineChars="200"/>
              <w:rPr>
                <w:rFonts w:ascii="仿宋_GB2312" w:hAnsi="宋体" w:eastAsia="仿宋_GB2312"/>
                <w:kern w:val="0"/>
              </w:rPr>
            </w:pPr>
            <w:r>
              <w:rPr>
                <w:rFonts w:hint="eastAsia" w:ascii="仿宋_GB2312" w:hAnsi="宋体" w:eastAsia="仿宋_GB2312"/>
                <w:kern w:val="0"/>
              </w:rPr>
              <w:t>如需采用邮寄送达的建设单位请注明以下信息：</w:t>
            </w:r>
          </w:p>
          <w:p>
            <w:pPr>
              <w:snapToGrid w:val="0"/>
              <w:spacing w:line="320" w:lineRule="exact"/>
              <w:ind w:firstLine="420" w:firstLineChars="200"/>
              <w:rPr>
                <w:rFonts w:ascii="仿宋_GB2312" w:eastAsia="仿宋_GB2312"/>
              </w:rPr>
            </w:pPr>
            <w:r>
              <w:rPr>
                <w:rFonts w:hint="eastAsia" w:ascii="仿宋_GB2312" w:eastAsia="仿宋_GB2312"/>
              </w:rPr>
              <w:t>受送达人：</w:t>
            </w:r>
            <w:r>
              <w:rPr>
                <w:rFonts w:hint="eastAsia" w:ascii="仿宋_GB2312" w:eastAsia="仿宋_GB2312"/>
                <w:u w:val="single"/>
              </w:rPr>
              <w:t xml:space="preserve">              </w:t>
            </w:r>
            <w:r>
              <w:rPr>
                <w:rFonts w:hint="eastAsia" w:ascii="仿宋_GB2312" w:eastAsia="仿宋_GB2312"/>
              </w:rPr>
              <w:t xml:space="preserve">      联系方式：</w:t>
            </w:r>
            <w:r>
              <w:rPr>
                <w:rFonts w:hint="eastAsia" w:ascii="仿宋_GB2312" w:eastAsia="仿宋_GB2312"/>
                <w:u w:val="single"/>
              </w:rPr>
              <w:t xml:space="preserve">                     </w:t>
            </w:r>
          </w:p>
          <w:p>
            <w:pPr>
              <w:spacing w:line="320" w:lineRule="exact"/>
              <w:ind w:firstLine="420" w:firstLineChars="200"/>
              <w:jc w:val="left"/>
              <w:rPr>
                <w:rFonts w:ascii="仿宋_GB2312" w:eastAsia="仿宋_GB2312"/>
                <w:snapToGrid w:val="0"/>
                <w:kern w:val="0"/>
                <w:position w:val="-6"/>
              </w:rPr>
            </w:pPr>
            <w:r>
              <w:rPr>
                <w:rFonts w:hint="eastAsia" w:ascii="仿宋_GB2312" w:eastAsia="仿宋_GB2312"/>
              </w:rPr>
              <w:t>送达地址：</w:t>
            </w:r>
            <w:r>
              <w:rPr>
                <w:rFonts w:hint="eastAsia" w:ascii="仿宋_GB2312" w:eastAsia="仿宋_GB2312"/>
                <w:u w:val="single"/>
              </w:rPr>
              <w:t xml:space="preserve">                                                   </w:t>
            </w:r>
          </w:p>
        </w:tc>
      </w:tr>
      <w:tr>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Layout w:type="fixed"/>
          <w:tblCellMar>
            <w:top w:w="0" w:type="dxa"/>
            <w:left w:w="108" w:type="dxa"/>
            <w:bottom w:w="0" w:type="dxa"/>
            <w:right w:w="108" w:type="dxa"/>
          </w:tblCellMar>
        </w:tblPrEx>
        <w:trPr>
          <w:trHeight w:val="2151" w:hRule="atLeast"/>
          <w:jc w:val="center"/>
        </w:trPr>
        <w:tc>
          <w:tcPr>
            <w:tcW w:w="458" w:type="dxa"/>
            <w:tcBorders>
              <w:left w:val="single" w:color="auto" w:sz="4" w:space="0"/>
              <w:bottom w:val="single" w:color="auto" w:sz="4" w:space="0"/>
              <w:right w:val="single" w:color="auto" w:sz="4" w:space="0"/>
            </w:tcBorders>
            <w:vAlign w:val="center"/>
          </w:tcPr>
          <w:p>
            <w:pPr>
              <w:jc w:val="left"/>
              <w:rPr>
                <w:rFonts w:ascii="仿宋_GB2312" w:eastAsia="仿宋_GB2312"/>
                <w:snapToGrid w:val="0"/>
                <w:kern w:val="0"/>
                <w:position w:val="-6"/>
              </w:rPr>
            </w:pPr>
            <w:r>
              <w:rPr>
                <w:rFonts w:hint="eastAsia" w:ascii="仿宋_GB2312" w:hAnsi="仿宋" w:eastAsia="仿宋_GB2312"/>
                <w:kern w:val="0"/>
              </w:rPr>
              <w:t>设计单位意见</w:t>
            </w:r>
          </w:p>
        </w:tc>
        <w:tc>
          <w:tcPr>
            <w:tcW w:w="8733" w:type="dxa"/>
            <w:tcBorders>
              <w:top w:val="single" w:color="auto" w:sz="4" w:space="0"/>
              <w:left w:val="single" w:color="auto" w:sz="4" w:space="0"/>
              <w:bottom w:val="single" w:color="auto" w:sz="4" w:space="0"/>
              <w:right w:val="single" w:color="auto" w:sz="4" w:space="0"/>
            </w:tcBorders>
            <w:vAlign w:val="center"/>
          </w:tcPr>
          <w:p>
            <w:pPr>
              <w:spacing w:line="240" w:lineRule="exact"/>
              <w:ind w:right="630"/>
              <w:rPr>
                <w:rFonts w:ascii="仿宋_GB2312" w:hAnsi="仿宋" w:eastAsia="仿宋_GB2312"/>
                <w:kern w:val="0"/>
              </w:rPr>
            </w:pPr>
            <w:r>
              <w:rPr>
                <w:rFonts w:hint="eastAsia" w:ascii="仿宋_GB2312" w:hAnsi="仿宋" w:eastAsia="仿宋_GB2312"/>
                <w:kern w:val="0"/>
              </w:rPr>
              <w:t>经核对确认无误，同意申报。</w:t>
            </w:r>
          </w:p>
          <w:p>
            <w:pPr>
              <w:spacing w:line="240" w:lineRule="exact"/>
              <w:ind w:left="2551" w:leftChars="315" w:right="210" w:hanging="1890" w:hangingChars="900"/>
              <w:jc w:val="right"/>
              <w:rPr>
                <w:rFonts w:ascii="仿宋_GB2312" w:hAnsi="仿宋" w:eastAsia="仿宋_GB2312"/>
                <w:kern w:val="0"/>
              </w:rPr>
            </w:pPr>
          </w:p>
          <w:p>
            <w:pPr>
              <w:spacing w:line="240" w:lineRule="exact"/>
              <w:ind w:left="2551" w:leftChars="315" w:right="210" w:hanging="1890" w:hangingChars="900"/>
              <w:jc w:val="right"/>
              <w:rPr>
                <w:rFonts w:ascii="仿宋_GB2312" w:hAnsi="仿宋" w:eastAsia="仿宋_GB2312"/>
                <w:kern w:val="0"/>
              </w:rPr>
            </w:pPr>
          </w:p>
          <w:p>
            <w:pPr>
              <w:spacing w:line="240" w:lineRule="exact"/>
              <w:ind w:left="2551" w:leftChars="315" w:right="420" w:hanging="1890" w:hangingChars="900"/>
              <w:jc w:val="right"/>
              <w:rPr>
                <w:rFonts w:ascii="仿宋_GB2312" w:hAnsi="仿宋" w:eastAsia="仿宋_GB2312"/>
                <w:kern w:val="0"/>
              </w:rPr>
            </w:pPr>
            <w:r>
              <w:rPr>
                <w:rFonts w:hint="eastAsia" w:ascii="仿宋_GB2312" w:hAnsi="仿宋" w:eastAsia="仿宋_GB2312"/>
                <w:kern w:val="0"/>
              </w:rPr>
              <w:t>（设计单位印章）</w:t>
            </w:r>
          </w:p>
          <w:p>
            <w:pPr>
              <w:snapToGrid w:val="0"/>
              <w:spacing w:line="320" w:lineRule="exact"/>
              <w:ind w:firstLine="420" w:firstLineChars="200"/>
              <w:rPr>
                <w:rFonts w:ascii="仿宋_GB2312" w:hAnsi="宋体" w:eastAsia="仿宋_GB2312"/>
                <w:kern w:val="0"/>
              </w:rPr>
            </w:pPr>
            <w:r>
              <w:rPr>
                <w:rFonts w:hint="eastAsia" w:ascii="仿宋_GB2312" w:hAnsi="仿宋" w:eastAsia="仿宋_GB2312"/>
                <w:kern w:val="0"/>
              </w:rPr>
              <w:t xml:space="preserve">                年     月     日</w:t>
            </w:r>
          </w:p>
        </w:tc>
      </w:tr>
    </w:tbl>
    <w:p>
      <w:pPr>
        <w:spacing w:line="760" w:lineRule="exact"/>
        <w:jc w:val="center"/>
        <w:rPr>
          <w:rFonts w:hint="eastAsia" w:ascii="方正小标宋简体" w:hAnsi="方正小标宋简体" w:eastAsia="方正小标宋简体" w:cs="方正小标宋简体"/>
          <w:sz w:val="44"/>
          <w:szCs w:val="44"/>
        </w:rPr>
      </w:pPr>
    </w:p>
    <w:p>
      <w:pPr>
        <w:spacing w:line="7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申请建筑工程施工许可承诺书</w:t>
      </w:r>
    </w:p>
    <w:p>
      <w:pPr>
        <w:spacing w:line="540" w:lineRule="exact"/>
        <w:ind w:firstLine="640" w:firstLineChars="200"/>
        <w:rPr>
          <w:rFonts w:eastAsia="仿宋"/>
          <w:sz w:val="32"/>
          <w:szCs w:val="32"/>
        </w:rPr>
      </w:pPr>
    </w:p>
    <w:p>
      <w:pPr>
        <w:autoSpaceDE w:val="0"/>
        <w:autoSpaceDN w:val="0"/>
        <w:spacing w:line="540" w:lineRule="exact"/>
        <w:ind w:firstLine="640" w:firstLineChars="200"/>
        <w:rPr>
          <w:rFonts w:eastAsia="仿宋"/>
          <w:sz w:val="32"/>
          <w:szCs w:val="32"/>
        </w:rPr>
      </w:pPr>
      <w:r>
        <w:rPr>
          <w:rFonts w:hint="eastAsia" w:eastAsia="仿宋"/>
          <w:sz w:val="32"/>
          <w:szCs w:val="32"/>
        </w:rPr>
        <w:t>本人</w:t>
      </w:r>
      <w:r>
        <w:rPr>
          <w:rFonts w:eastAsia="仿宋"/>
          <w:sz w:val="32"/>
          <w:szCs w:val="32"/>
          <w:u w:val="single"/>
        </w:rPr>
        <w:t xml:space="preserve">  </w:t>
      </w:r>
      <w:r>
        <w:rPr>
          <w:rFonts w:hint="eastAsia" w:eastAsia="仿宋"/>
          <w:sz w:val="32"/>
          <w:szCs w:val="32"/>
          <w:u w:val="single"/>
        </w:rPr>
        <w:t xml:space="preserve">   </w:t>
      </w:r>
      <w:r>
        <w:rPr>
          <w:rFonts w:eastAsia="仿宋"/>
          <w:sz w:val="32"/>
          <w:szCs w:val="32"/>
          <w:u w:val="single"/>
        </w:rPr>
        <w:t xml:space="preserve">     </w:t>
      </w:r>
      <w:r>
        <w:rPr>
          <w:rFonts w:hint="eastAsia" w:eastAsia="仿宋"/>
          <w:sz w:val="32"/>
          <w:szCs w:val="32"/>
        </w:rPr>
        <w:t>，身份证号</w:t>
      </w:r>
      <w:r>
        <w:rPr>
          <w:rFonts w:eastAsia="仿宋"/>
          <w:sz w:val="32"/>
          <w:szCs w:val="32"/>
          <w:u w:val="single"/>
        </w:rPr>
        <w:t xml:space="preserve">         </w:t>
      </w:r>
      <w:r>
        <w:rPr>
          <w:rFonts w:hint="eastAsia" w:eastAsia="仿宋"/>
          <w:sz w:val="32"/>
          <w:szCs w:val="32"/>
          <w:u w:val="single"/>
        </w:rPr>
        <w:t xml:space="preserve">           </w:t>
      </w:r>
      <w:r>
        <w:rPr>
          <w:rFonts w:eastAsia="仿宋"/>
          <w:sz w:val="32"/>
          <w:szCs w:val="32"/>
          <w:u w:val="single"/>
        </w:rPr>
        <w:t xml:space="preserve">    </w:t>
      </w:r>
      <w:r>
        <w:rPr>
          <w:rFonts w:hint="eastAsia" w:eastAsia="仿宋"/>
          <w:sz w:val="32"/>
          <w:szCs w:val="32"/>
        </w:rPr>
        <w:t>，是</w:t>
      </w:r>
      <w:r>
        <w:rPr>
          <w:rFonts w:eastAsia="仿宋"/>
          <w:sz w:val="32"/>
          <w:szCs w:val="32"/>
          <w:u w:val="single"/>
        </w:rPr>
        <w:t xml:space="preserve">         </w:t>
      </w:r>
      <w:r>
        <w:rPr>
          <w:rFonts w:hint="eastAsia" w:eastAsia="仿宋"/>
          <w:sz w:val="32"/>
          <w:szCs w:val="32"/>
        </w:rPr>
        <w:t>法定代表人。我已经知晓并全面理解申请建筑施工许可事项的有关要求，现代表我单位（公司）就</w:t>
      </w:r>
      <w:r>
        <w:rPr>
          <w:rFonts w:eastAsia="仿宋"/>
          <w:sz w:val="32"/>
          <w:szCs w:val="32"/>
          <w:u w:val="single"/>
        </w:rPr>
        <w:t xml:space="preserve">         </w:t>
      </w:r>
      <w:r>
        <w:rPr>
          <w:rFonts w:hint="eastAsia" w:eastAsia="仿宋"/>
          <w:sz w:val="32"/>
          <w:szCs w:val="32"/>
        </w:rPr>
        <w:t>项目申请建筑工程施工许可事项做出以下承诺：　　</w:t>
      </w:r>
    </w:p>
    <w:p>
      <w:pPr>
        <w:autoSpaceDE w:val="0"/>
        <w:autoSpaceDN w:val="0"/>
        <w:spacing w:line="540" w:lineRule="exact"/>
        <w:ind w:firstLine="640"/>
        <w:rPr>
          <w:rFonts w:eastAsia="仿宋"/>
          <w:sz w:val="32"/>
          <w:szCs w:val="32"/>
        </w:rPr>
      </w:pPr>
      <w:r>
        <w:rPr>
          <w:rFonts w:eastAsia="仿宋"/>
          <w:sz w:val="32"/>
          <w:szCs w:val="32"/>
        </w:rPr>
        <w:t xml:space="preserve">1. </w:t>
      </w:r>
      <w:r>
        <w:rPr>
          <w:rFonts w:hint="eastAsia" w:eastAsia="仿宋"/>
          <w:sz w:val="32"/>
          <w:szCs w:val="32"/>
        </w:rPr>
        <w:t>该项目已经具备施工条件，需要征收房屋的，其进度符合施工要求；</w:t>
      </w:r>
    </w:p>
    <w:p>
      <w:pPr>
        <w:spacing w:line="540" w:lineRule="exact"/>
        <w:ind w:firstLine="640" w:firstLineChars="200"/>
        <w:rPr>
          <w:rFonts w:eastAsia="仿宋"/>
          <w:sz w:val="32"/>
          <w:szCs w:val="32"/>
        </w:rPr>
      </w:pPr>
      <w:r>
        <w:rPr>
          <w:rFonts w:eastAsia="仿宋"/>
          <w:sz w:val="32"/>
          <w:szCs w:val="32"/>
        </w:rPr>
        <w:t xml:space="preserve">2. </w:t>
      </w:r>
      <w:r>
        <w:rPr>
          <w:rFonts w:hint="eastAsia" w:eastAsia="仿宋"/>
          <w:sz w:val="32"/>
          <w:szCs w:val="32"/>
        </w:rPr>
        <w:t>该项目建设资金已到位</w:t>
      </w:r>
      <w:r>
        <w:rPr>
          <w:rFonts w:eastAsia="仿宋"/>
          <w:sz w:val="32"/>
          <w:szCs w:val="32"/>
        </w:rPr>
        <w:t>,</w:t>
      </w:r>
      <w:r>
        <w:rPr>
          <w:rFonts w:hint="eastAsia" w:eastAsia="仿宋"/>
          <w:sz w:val="32"/>
          <w:szCs w:val="32"/>
        </w:rPr>
        <w:t>金额为</w:t>
      </w:r>
      <w:r>
        <w:rPr>
          <w:rFonts w:eastAsia="仿宋"/>
          <w:sz w:val="32"/>
          <w:szCs w:val="32"/>
          <w:u w:val="single"/>
        </w:rPr>
        <w:t xml:space="preserve">                </w:t>
      </w:r>
      <w:r>
        <w:rPr>
          <w:rFonts w:hint="eastAsia" w:eastAsia="仿宋"/>
          <w:sz w:val="32"/>
          <w:szCs w:val="32"/>
        </w:rPr>
        <w:t>万元，保证落实《保障农民工工资支付条例》各项规定，不发生拖欠工程款及农民工工资行为；</w:t>
      </w:r>
    </w:p>
    <w:p>
      <w:pPr>
        <w:autoSpaceDE w:val="0"/>
        <w:autoSpaceDN w:val="0"/>
        <w:spacing w:line="540" w:lineRule="exact"/>
        <w:ind w:firstLine="640"/>
        <w:rPr>
          <w:rFonts w:eastAsia="仿宋"/>
          <w:sz w:val="32"/>
          <w:szCs w:val="32"/>
        </w:rPr>
      </w:pPr>
      <w:r>
        <w:rPr>
          <w:rFonts w:eastAsia="仿宋"/>
          <w:sz w:val="32"/>
          <w:szCs w:val="32"/>
        </w:rPr>
        <w:t xml:space="preserve">3. </w:t>
      </w:r>
      <w:r>
        <w:rPr>
          <w:rFonts w:hint="eastAsia" w:eastAsia="仿宋"/>
          <w:sz w:val="32"/>
          <w:szCs w:val="32"/>
        </w:rPr>
        <w:t>该项目有保证工程质量安全的具体措施；</w:t>
      </w:r>
    </w:p>
    <w:p>
      <w:pPr>
        <w:autoSpaceDE w:val="0"/>
        <w:autoSpaceDN w:val="0"/>
        <w:spacing w:line="540" w:lineRule="exact"/>
        <w:ind w:firstLine="640"/>
        <w:rPr>
          <w:rFonts w:eastAsia="仿宋"/>
          <w:sz w:val="32"/>
          <w:szCs w:val="32"/>
        </w:rPr>
      </w:pPr>
      <w:r>
        <w:rPr>
          <w:rFonts w:eastAsia="仿宋"/>
          <w:sz w:val="32"/>
          <w:szCs w:val="32"/>
        </w:rPr>
        <w:t xml:space="preserve">4. </w:t>
      </w:r>
      <w:r>
        <w:rPr>
          <w:rFonts w:hint="eastAsia" w:eastAsia="仿宋"/>
          <w:sz w:val="32"/>
          <w:szCs w:val="32"/>
        </w:rPr>
        <w:t>我单位（公司）所提供材料内容合法、真实、有效；</w:t>
      </w:r>
    </w:p>
    <w:p>
      <w:pPr>
        <w:autoSpaceDE w:val="0"/>
        <w:autoSpaceDN w:val="0"/>
        <w:spacing w:line="540" w:lineRule="exact"/>
        <w:ind w:firstLine="640"/>
        <w:rPr>
          <w:rFonts w:eastAsia="仿宋"/>
          <w:sz w:val="32"/>
          <w:szCs w:val="32"/>
        </w:rPr>
      </w:pPr>
      <w:r>
        <w:rPr>
          <w:rFonts w:eastAsia="仿宋"/>
          <w:sz w:val="32"/>
          <w:szCs w:val="32"/>
        </w:rPr>
        <w:t xml:space="preserve">5. </w:t>
      </w:r>
      <w:r>
        <w:rPr>
          <w:rFonts w:hint="eastAsia" w:eastAsia="仿宋"/>
          <w:sz w:val="32"/>
          <w:szCs w:val="32"/>
        </w:rPr>
        <w:t>若有违反承诺的情况，我单位（公司）自愿承担相应责任并接受行政处罚；</w:t>
      </w:r>
    </w:p>
    <w:p>
      <w:pPr>
        <w:autoSpaceDE w:val="0"/>
        <w:autoSpaceDN w:val="0"/>
        <w:spacing w:line="540" w:lineRule="exact"/>
        <w:ind w:firstLine="640"/>
        <w:rPr>
          <w:rFonts w:eastAsia="仿宋"/>
          <w:sz w:val="32"/>
          <w:szCs w:val="32"/>
        </w:rPr>
      </w:pPr>
      <w:r>
        <w:rPr>
          <w:rFonts w:hint="eastAsia" w:eastAsia="仿宋"/>
          <w:sz w:val="32"/>
          <w:szCs w:val="32"/>
        </w:rPr>
        <w:t>6.本工程不存在未批先建等违规违法行为。</w:t>
      </w:r>
    </w:p>
    <w:p>
      <w:pPr>
        <w:autoSpaceDE w:val="0"/>
        <w:autoSpaceDN w:val="0"/>
        <w:spacing w:line="540" w:lineRule="exact"/>
        <w:rPr>
          <w:rFonts w:eastAsia="仿宋"/>
          <w:sz w:val="32"/>
          <w:szCs w:val="32"/>
        </w:rPr>
      </w:pPr>
      <w:r>
        <w:rPr>
          <w:rFonts w:eastAsia="仿宋"/>
          <w:sz w:val="32"/>
          <w:szCs w:val="32"/>
        </w:rPr>
        <w:t xml:space="preserve">             </w:t>
      </w:r>
    </w:p>
    <w:p>
      <w:pPr>
        <w:autoSpaceDE w:val="0"/>
        <w:autoSpaceDN w:val="0"/>
        <w:spacing w:line="540" w:lineRule="exact"/>
        <w:rPr>
          <w:rFonts w:eastAsia="仿宋"/>
          <w:sz w:val="32"/>
          <w:szCs w:val="32"/>
        </w:rPr>
      </w:pPr>
      <w:r>
        <w:rPr>
          <w:rFonts w:eastAsia="仿宋"/>
          <w:sz w:val="32"/>
          <w:szCs w:val="32"/>
        </w:rPr>
        <w:t xml:space="preserve">               </w:t>
      </w:r>
      <w:r>
        <w:rPr>
          <w:rFonts w:hint="eastAsia" w:eastAsia="仿宋"/>
          <w:sz w:val="32"/>
          <w:szCs w:val="32"/>
        </w:rPr>
        <w:t xml:space="preserve">           建设单位（公章）：</w:t>
      </w:r>
    </w:p>
    <w:p>
      <w:pPr>
        <w:autoSpaceDE w:val="0"/>
        <w:autoSpaceDN w:val="0"/>
        <w:spacing w:line="540" w:lineRule="exact"/>
        <w:jc w:val="center"/>
        <w:rPr>
          <w:rFonts w:eastAsia="仿宋"/>
          <w:sz w:val="32"/>
          <w:szCs w:val="32"/>
        </w:rPr>
      </w:pPr>
      <w:r>
        <w:rPr>
          <w:rFonts w:eastAsia="仿宋"/>
          <w:sz w:val="32"/>
          <w:szCs w:val="32"/>
        </w:rPr>
        <w:t xml:space="preserve">      </w:t>
      </w:r>
    </w:p>
    <w:p>
      <w:pPr>
        <w:autoSpaceDE w:val="0"/>
        <w:autoSpaceDN w:val="0"/>
        <w:spacing w:line="540" w:lineRule="exact"/>
        <w:jc w:val="center"/>
        <w:rPr>
          <w:rFonts w:eastAsia="仿宋"/>
          <w:sz w:val="32"/>
          <w:szCs w:val="32"/>
        </w:rPr>
      </w:pPr>
      <w:r>
        <w:rPr>
          <w:rFonts w:eastAsia="仿宋"/>
          <w:sz w:val="32"/>
          <w:szCs w:val="32"/>
        </w:rPr>
        <w:t xml:space="preserve">      </w:t>
      </w:r>
      <w:r>
        <w:rPr>
          <w:rFonts w:hint="eastAsia" w:eastAsia="仿宋"/>
          <w:sz w:val="32"/>
          <w:szCs w:val="32"/>
        </w:rPr>
        <w:t xml:space="preserve">     建设单位法定代表人（签字或签章）：</w:t>
      </w:r>
    </w:p>
    <w:p>
      <w:pPr>
        <w:autoSpaceDE w:val="0"/>
        <w:autoSpaceDN w:val="0"/>
        <w:spacing w:line="540" w:lineRule="exact"/>
        <w:jc w:val="center"/>
        <w:rPr>
          <w:rFonts w:eastAsia="仿宋"/>
          <w:sz w:val="32"/>
          <w:szCs w:val="32"/>
        </w:rPr>
      </w:pPr>
    </w:p>
    <w:p>
      <w:pPr>
        <w:autoSpaceDE w:val="0"/>
        <w:autoSpaceDN w:val="0"/>
        <w:spacing w:line="540" w:lineRule="exact"/>
        <w:jc w:val="center"/>
        <w:rPr>
          <w:rFonts w:eastAsia="仿宋"/>
          <w:sz w:val="32"/>
          <w:szCs w:val="32"/>
        </w:rPr>
      </w:pPr>
      <w:r>
        <w:rPr>
          <w:rFonts w:hint="eastAsia" w:eastAsia="仿宋"/>
          <w:sz w:val="32"/>
          <w:szCs w:val="32"/>
        </w:rPr>
        <w:t>建设单位法定代表人联系电话：</w:t>
      </w:r>
    </w:p>
    <w:p>
      <w:pPr>
        <w:autoSpaceDE w:val="0"/>
        <w:autoSpaceDN w:val="0"/>
        <w:spacing w:line="540" w:lineRule="exact"/>
        <w:jc w:val="center"/>
        <w:rPr>
          <w:rFonts w:eastAsia="仿宋"/>
          <w:sz w:val="32"/>
          <w:szCs w:val="32"/>
        </w:rPr>
      </w:pPr>
      <w:r>
        <w:rPr>
          <w:rFonts w:eastAsia="仿宋"/>
          <w:sz w:val="32"/>
          <w:szCs w:val="32"/>
        </w:rPr>
        <w:t xml:space="preserve">   </w:t>
      </w:r>
    </w:p>
    <w:p>
      <w:pPr>
        <w:autoSpaceDE w:val="0"/>
        <w:autoSpaceDN w:val="0"/>
        <w:spacing w:line="540" w:lineRule="exact"/>
        <w:jc w:val="center"/>
        <w:rPr>
          <w:rFonts w:eastAsia="仿宋_GB2312"/>
          <w:sz w:val="44"/>
          <w:szCs w:val="44"/>
          <w:u w:val="single"/>
        </w:rPr>
      </w:pPr>
      <w:r>
        <w:rPr>
          <w:rFonts w:eastAsia="仿宋"/>
          <w:sz w:val="32"/>
          <w:szCs w:val="32"/>
        </w:rPr>
        <w:t xml:space="preserve">   </w:t>
      </w:r>
      <w:r>
        <w:rPr>
          <w:rFonts w:hint="eastAsia" w:eastAsia="仿宋"/>
          <w:sz w:val="32"/>
          <w:szCs w:val="32"/>
        </w:rPr>
        <w:t>日</w:t>
      </w:r>
      <w:r>
        <w:rPr>
          <w:rFonts w:eastAsia="仿宋"/>
          <w:sz w:val="32"/>
          <w:szCs w:val="32"/>
        </w:rPr>
        <w:t xml:space="preserve"> </w:t>
      </w:r>
      <w:r>
        <w:rPr>
          <w:rFonts w:hint="eastAsia" w:eastAsia="仿宋"/>
          <w:sz w:val="32"/>
          <w:szCs w:val="32"/>
        </w:rPr>
        <w:t>期：</w:t>
      </w:r>
      <w:r>
        <w:rPr>
          <w:rFonts w:eastAsia="仿宋"/>
          <w:sz w:val="32"/>
          <w:szCs w:val="32"/>
        </w:rPr>
        <w:t xml:space="preserve">       </w:t>
      </w:r>
      <w:r>
        <w:rPr>
          <w:rFonts w:hint="eastAsia" w:eastAsia="仿宋"/>
          <w:sz w:val="32"/>
          <w:szCs w:val="32"/>
        </w:rPr>
        <w:t>年</w:t>
      </w:r>
      <w:r>
        <w:rPr>
          <w:rFonts w:eastAsia="仿宋"/>
          <w:sz w:val="32"/>
          <w:szCs w:val="32"/>
        </w:rPr>
        <w:t xml:space="preserve">      </w:t>
      </w:r>
      <w:r>
        <w:rPr>
          <w:rFonts w:hint="eastAsia" w:eastAsia="仿宋"/>
          <w:sz w:val="32"/>
          <w:szCs w:val="32"/>
        </w:rPr>
        <w:t>月</w:t>
      </w:r>
      <w:r>
        <w:rPr>
          <w:rFonts w:eastAsia="仿宋"/>
          <w:sz w:val="32"/>
          <w:szCs w:val="32"/>
        </w:rPr>
        <w:t xml:space="preserve">     </w:t>
      </w:r>
      <w:r>
        <w:rPr>
          <w:rFonts w:hint="eastAsia" w:eastAsia="仿宋"/>
          <w:sz w:val="32"/>
          <w:szCs w:val="32"/>
        </w:rPr>
        <w:t>日</w:t>
      </w:r>
      <w:r>
        <w:rPr>
          <w:rFonts w:eastAsia="仿宋"/>
          <w:sz w:val="32"/>
          <w:szCs w:val="32"/>
        </w:rPr>
        <w:t xml:space="preserve">        </w:t>
      </w:r>
    </w:p>
    <w:p>
      <w:pPr>
        <w:spacing w:line="7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工程质量终身责任承诺书</w:t>
      </w:r>
    </w:p>
    <w:p>
      <w:pPr>
        <w:jc w:val="center"/>
        <w:rPr>
          <w:rFonts w:eastAsia="方正小标宋简体"/>
          <w:sz w:val="44"/>
          <w:szCs w:val="44"/>
        </w:rPr>
      </w:pPr>
      <w:r>
        <w:rPr>
          <w:rFonts w:hint="eastAsia" w:eastAsia="仿宋_GB2312"/>
          <w:sz w:val="32"/>
          <w:szCs w:val="32"/>
        </w:rPr>
        <w:t>（范本）</w:t>
      </w:r>
    </w:p>
    <w:p>
      <w:pPr>
        <w:autoSpaceDE w:val="0"/>
        <w:autoSpaceDN w:val="0"/>
        <w:spacing w:line="560" w:lineRule="exact"/>
        <w:jc w:val="center"/>
        <w:rPr>
          <w:rFonts w:eastAsia="方正小标宋简体"/>
          <w:sz w:val="44"/>
          <w:szCs w:val="44"/>
        </w:rPr>
      </w:pPr>
    </w:p>
    <w:p>
      <w:pPr>
        <w:autoSpaceDE w:val="0"/>
        <w:autoSpaceDN w:val="0"/>
        <w:spacing w:line="560" w:lineRule="exact"/>
        <w:ind w:firstLine="640" w:firstLineChars="200"/>
        <w:rPr>
          <w:rFonts w:eastAsia="仿宋_GB2312"/>
          <w:sz w:val="32"/>
          <w:szCs w:val="32"/>
        </w:rPr>
      </w:pPr>
      <w:r>
        <w:rPr>
          <w:rFonts w:hint="eastAsia" w:eastAsia="仿宋_GB2312"/>
          <w:sz w:val="32"/>
          <w:szCs w:val="32"/>
        </w:rPr>
        <w:t>本人承诺在该工程建设中，严格按照现行有关法律、法规、标准、规范要求，增强质量意识，规范质量行为，认真落实质量责任，在工程设计使用年限内自觉承担相应的质量终身责任。</w:t>
      </w:r>
    </w:p>
    <w:p>
      <w:pPr>
        <w:autoSpaceDE w:val="0"/>
        <w:autoSpaceDN w:val="0"/>
        <w:spacing w:line="560" w:lineRule="exact"/>
        <w:rPr>
          <w:rFonts w:eastAsia="仿宋_GB2312"/>
          <w:sz w:val="32"/>
          <w:szCs w:val="32"/>
        </w:rPr>
      </w:pPr>
    </w:p>
    <w:p>
      <w:pPr>
        <w:autoSpaceDE w:val="0"/>
        <w:autoSpaceDN w:val="0"/>
        <w:spacing w:line="560" w:lineRule="exact"/>
        <w:rPr>
          <w:rFonts w:eastAsia="仿宋_GB2312"/>
          <w:sz w:val="32"/>
          <w:szCs w:val="32"/>
          <w:u w:val="single"/>
        </w:rPr>
      </w:pPr>
      <w:r>
        <w:rPr>
          <w:rFonts w:hint="eastAsia" w:eastAsia="仿宋_GB2312"/>
          <w:sz w:val="32"/>
          <w:szCs w:val="32"/>
        </w:rPr>
        <w:t>工程名称：</w:t>
      </w:r>
      <w:r>
        <w:rPr>
          <w:rFonts w:eastAsia="仿宋_GB2312"/>
          <w:sz w:val="32"/>
          <w:szCs w:val="32"/>
          <w:u w:val="single"/>
        </w:rPr>
        <w:t xml:space="preserve">                                    </w:t>
      </w:r>
      <w:r>
        <w:rPr>
          <w:rFonts w:hint="eastAsia" w:eastAsia="仿宋_GB2312"/>
          <w:sz w:val="32"/>
          <w:szCs w:val="32"/>
          <w:u w:val="single"/>
        </w:rPr>
        <w:t xml:space="preserve"> </w:t>
      </w:r>
      <w:r>
        <w:rPr>
          <w:rFonts w:eastAsia="仿宋_GB2312"/>
          <w:sz w:val="32"/>
          <w:szCs w:val="32"/>
          <w:u w:val="single"/>
        </w:rPr>
        <w:t xml:space="preserve">         </w:t>
      </w:r>
    </w:p>
    <w:p>
      <w:pPr>
        <w:autoSpaceDE w:val="0"/>
        <w:autoSpaceDN w:val="0"/>
        <w:spacing w:line="560" w:lineRule="exact"/>
        <w:rPr>
          <w:rFonts w:eastAsia="仿宋_GB2312"/>
          <w:sz w:val="32"/>
          <w:szCs w:val="32"/>
        </w:rPr>
      </w:pPr>
      <w:r>
        <w:rPr>
          <w:rFonts w:hint="eastAsia" w:eastAsia="仿宋_GB2312"/>
          <w:sz w:val="32"/>
          <w:szCs w:val="32"/>
        </w:rPr>
        <w:t>承诺人身份证号：</w:t>
      </w:r>
      <w:r>
        <w:rPr>
          <w:rFonts w:eastAsia="仿宋_GB2312"/>
          <w:sz w:val="32"/>
          <w:szCs w:val="32"/>
          <w:u w:val="single"/>
        </w:rPr>
        <w:t xml:space="preserve">  </w:t>
      </w:r>
      <w:r>
        <w:rPr>
          <w:rFonts w:hint="eastAsia" w:eastAsia="仿宋_GB2312"/>
          <w:sz w:val="32"/>
          <w:szCs w:val="32"/>
          <w:u w:val="single"/>
        </w:rPr>
        <w:t xml:space="preserve">                        </w:t>
      </w:r>
      <w:r>
        <w:rPr>
          <w:rFonts w:eastAsia="仿宋_GB2312"/>
          <w:sz w:val="32"/>
          <w:szCs w:val="32"/>
          <w:u w:val="single"/>
        </w:rPr>
        <w:t xml:space="preserve"> </w:t>
      </w:r>
      <w:r>
        <w:rPr>
          <w:rFonts w:hint="eastAsia" w:eastAsia="仿宋_GB2312"/>
          <w:sz w:val="32"/>
          <w:szCs w:val="32"/>
          <w:u w:val="single"/>
        </w:rPr>
        <w:t xml:space="preserve"> </w:t>
      </w:r>
      <w:r>
        <w:rPr>
          <w:rFonts w:eastAsia="仿宋_GB2312"/>
          <w:sz w:val="32"/>
          <w:szCs w:val="32"/>
          <w:u w:val="single"/>
        </w:rPr>
        <w:t xml:space="preserve">            </w:t>
      </w:r>
    </w:p>
    <w:p>
      <w:pPr>
        <w:autoSpaceDE w:val="0"/>
        <w:autoSpaceDN w:val="0"/>
        <w:spacing w:line="560" w:lineRule="exact"/>
        <w:rPr>
          <w:rFonts w:eastAsia="仿宋_GB2312"/>
          <w:sz w:val="32"/>
          <w:szCs w:val="32"/>
        </w:rPr>
      </w:pPr>
      <w:r>
        <w:rPr>
          <w:rFonts w:hint="eastAsia" w:eastAsia="仿宋_GB2312"/>
          <w:sz w:val="32"/>
          <w:szCs w:val="32"/>
        </w:rPr>
        <w:t>承诺人注册执业资格：</w:t>
      </w:r>
      <w:r>
        <w:rPr>
          <w:rFonts w:eastAsia="仿宋_GB2312"/>
          <w:sz w:val="32"/>
          <w:szCs w:val="32"/>
          <w:u w:val="single"/>
        </w:rPr>
        <w:t xml:space="preserve">           </w:t>
      </w:r>
      <w:r>
        <w:rPr>
          <w:rFonts w:hint="eastAsia" w:eastAsia="仿宋_GB2312"/>
          <w:sz w:val="32"/>
          <w:szCs w:val="32"/>
          <w:u w:val="single"/>
        </w:rPr>
        <w:t xml:space="preserve">                     </w:t>
      </w:r>
      <w:r>
        <w:rPr>
          <w:rFonts w:eastAsia="仿宋_GB2312"/>
          <w:sz w:val="32"/>
          <w:szCs w:val="32"/>
          <w:u w:val="single"/>
        </w:rPr>
        <w:t xml:space="preserve">    </w:t>
      </w:r>
    </w:p>
    <w:p>
      <w:pPr>
        <w:autoSpaceDE w:val="0"/>
        <w:autoSpaceDN w:val="0"/>
        <w:spacing w:line="560" w:lineRule="exact"/>
        <w:rPr>
          <w:rFonts w:eastAsia="仿宋_GB2312"/>
          <w:sz w:val="32"/>
          <w:szCs w:val="32"/>
          <w:u w:val="single"/>
        </w:rPr>
      </w:pPr>
      <w:r>
        <w:rPr>
          <w:rFonts w:hint="eastAsia" w:eastAsia="仿宋_GB2312"/>
          <w:sz w:val="32"/>
          <w:szCs w:val="32"/>
        </w:rPr>
        <w:t>承诺人注册执业证号：</w:t>
      </w:r>
      <w:r>
        <w:rPr>
          <w:rFonts w:hint="eastAsia" w:eastAsia="仿宋_GB2312"/>
          <w:sz w:val="32"/>
          <w:szCs w:val="32"/>
          <w:u w:val="single"/>
        </w:rPr>
        <w:t xml:space="preserve">                                    </w:t>
      </w:r>
    </w:p>
    <w:p>
      <w:pPr>
        <w:autoSpaceDE w:val="0"/>
        <w:autoSpaceDN w:val="0"/>
        <w:spacing w:line="560" w:lineRule="exact"/>
        <w:rPr>
          <w:rFonts w:eastAsia="仿宋_GB2312"/>
          <w:sz w:val="32"/>
          <w:szCs w:val="32"/>
          <w:u w:val="single"/>
        </w:rPr>
      </w:pPr>
      <w:r>
        <w:rPr>
          <w:rFonts w:hint="eastAsia" w:eastAsia="仿宋_GB2312"/>
          <w:sz w:val="32"/>
          <w:szCs w:val="32"/>
        </w:rPr>
        <w:t>承诺人（签字）：</w:t>
      </w:r>
      <w:r>
        <w:rPr>
          <w:rFonts w:hint="eastAsia" w:eastAsia="仿宋_GB2312"/>
          <w:sz w:val="32"/>
          <w:szCs w:val="32"/>
          <w:u w:val="single"/>
        </w:rPr>
        <w:t xml:space="preserve">              </w:t>
      </w:r>
      <w:r>
        <w:rPr>
          <w:rFonts w:hint="eastAsia" w:eastAsia="仿宋_GB2312"/>
          <w:sz w:val="32"/>
          <w:szCs w:val="32"/>
        </w:rPr>
        <w:t>联系电话：</w:t>
      </w:r>
      <w:r>
        <w:rPr>
          <w:rFonts w:eastAsia="仿宋_GB2312"/>
          <w:sz w:val="32"/>
          <w:szCs w:val="32"/>
          <w:u w:val="single"/>
        </w:rPr>
        <w:t xml:space="preserve">    </w:t>
      </w:r>
      <w:r>
        <w:rPr>
          <w:rFonts w:hint="eastAsia" w:eastAsia="仿宋_GB2312"/>
          <w:sz w:val="32"/>
          <w:szCs w:val="32"/>
          <w:u w:val="single"/>
        </w:rPr>
        <w:t xml:space="preserve">       </w:t>
      </w:r>
      <w:r>
        <w:rPr>
          <w:rFonts w:eastAsia="仿宋_GB2312"/>
          <w:sz w:val="32"/>
          <w:szCs w:val="32"/>
          <w:u w:val="single"/>
        </w:rPr>
        <w:t xml:space="preserve">     </w:t>
      </w:r>
    </w:p>
    <w:p>
      <w:pPr>
        <w:autoSpaceDE w:val="0"/>
        <w:autoSpaceDN w:val="0"/>
        <w:spacing w:line="560" w:lineRule="exact"/>
        <w:rPr>
          <w:rFonts w:eastAsia="仿宋_GB2312"/>
          <w:sz w:val="32"/>
          <w:szCs w:val="32"/>
          <w:u w:val="single"/>
        </w:rPr>
      </w:pPr>
      <w:r>
        <w:rPr>
          <w:rFonts w:hint="eastAsia" w:eastAsia="仿宋_GB2312"/>
          <w:sz w:val="32"/>
          <w:szCs w:val="32"/>
        </w:rPr>
        <w:t>承诺人所在单位法定代表人身份证号：</w:t>
      </w:r>
      <w:r>
        <w:rPr>
          <w:rFonts w:eastAsia="仿宋_GB2312"/>
          <w:sz w:val="32"/>
          <w:szCs w:val="32"/>
          <w:u w:val="single"/>
        </w:rPr>
        <w:t xml:space="preserve">     </w:t>
      </w:r>
      <w:r>
        <w:rPr>
          <w:rFonts w:hint="eastAsia" w:eastAsia="仿宋_GB2312"/>
          <w:sz w:val="32"/>
          <w:szCs w:val="32"/>
          <w:u w:val="single"/>
        </w:rPr>
        <w:t xml:space="preserve">     </w:t>
      </w:r>
      <w:r>
        <w:rPr>
          <w:rFonts w:eastAsia="仿宋_GB2312"/>
          <w:sz w:val="32"/>
          <w:szCs w:val="32"/>
          <w:u w:val="single"/>
        </w:rPr>
        <w:t xml:space="preserve"> </w:t>
      </w:r>
      <w:r>
        <w:rPr>
          <w:rFonts w:hint="eastAsia" w:eastAsia="仿宋_GB2312"/>
          <w:sz w:val="32"/>
          <w:szCs w:val="32"/>
          <w:u w:val="single"/>
        </w:rPr>
        <w:t xml:space="preserve">           </w:t>
      </w:r>
      <w:r>
        <w:rPr>
          <w:rFonts w:eastAsia="仿宋_GB2312"/>
          <w:sz w:val="32"/>
          <w:szCs w:val="32"/>
          <w:u w:val="single"/>
        </w:rPr>
        <w:t xml:space="preserve">      </w:t>
      </w:r>
    </w:p>
    <w:p>
      <w:pPr>
        <w:autoSpaceDE w:val="0"/>
        <w:autoSpaceDN w:val="0"/>
        <w:spacing w:line="560" w:lineRule="exact"/>
        <w:rPr>
          <w:rFonts w:eastAsia="仿宋_GB2312"/>
          <w:sz w:val="32"/>
          <w:szCs w:val="32"/>
          <w:u w:val="single"/>
        </w:rPr>
      </w:pPr>
      <w:r>
        <w:rPr>
          <w:rFonts w:hint="eastAsia" w:eastAsia="仿宋_GB2312"/>
          <w:sz w:val="32"/>
          <w:szCs w:val="32"/>
        </w:rPr>
        <w:t>法定代表人（签字）：</w:t>
      </w:r>
      <w:r>
        <w:rPr>
          <w:rFonts w:eastAsia="仿宋_GB2312"/>
          <w:sz w:val="32"/>
          <w:szCs w:val="32"/>
          <w:u w:val="single"/>
        </w:rPr>
        <w:t xml:space="preserve">             </w:t>
      </w:r>
      <w:r>
        <w:rPr>
          <w:rFonts w:hint="eastAsia" w:eastAsia="仿宋_GB2312"/>
          <w:sz w:val="32"/>
          <w:szCs w:val="32"/>
        </w:rPr>
        <w:t>联系电话：</w:t>
      </w:r>
      <w:r>
        <w:rPr>
          <w:rFonts w:eastAsia="仿宋_GB2312"/>
          <w:sz w:val="32"/>
          <w:szCs w:val="32"/>
          <w:u w:val="single"/>
        </w:rPr>
        <w:t xml:space="preserve">  </w:t>
      </w:r>
      <w:r>
        <w:rPr>
          <w:rFonts w:hint="eastAsia" w:eastAsia="仿宋_GB2312"/>
          <w:sz w:val="32"/>
          <w:szCs w:val="32"/>
          <w:u w:val="single"/>
        </w:rPr>
        <w:t xml:space="preserve">  </w:t>
      </w:r>
      <w:r>
        <w:rPr>
          <w:rFonts w:eastAsia="仿宋_GB2312"/>
          <w:sz w:val="32"/>
          <w:szCs w:val="32"/>
          <w:u w:val="single"/>
        </w:rPr>
        <w:t xml:space="preserve">   </w:t>
      </w:r>
      <w:r>
        <w:rPr>
          <w:rFonts w:hint="eastAsia" w:eastAsia="仿宋_GB2312"/>
          <w:sz w:val="32"/>
          <w:szCs w:val="32"/>
          <w:u w:val="single"/>
        </w:rPr>
        <w:t xml:space="preserve">  </w:t>
      </w:r>
      <w:r>
        <w:rPr>
          <w:rFonts w:eastAsia="仿宋_GB2312"/>
          <w:sz w:val="32"/>
          <w:szCs w:val="32"/>
          <w:u w:val="single"/>
        </w:rPr>
        <w:t xml:space="preserve">    </w:t>
      </w:r>
    </w:p>
    <w:p>
      <w:pPr>
        <w:autoSpaceDE w:val="0"/>
        <w:autoSpaceDN w:val="0"/>
        <w:spacing w:line="560" w:lineRule="exact"/>
        <w:rPr>
          <w:rFonts w:eastAsia="仿宋_GB2312"/>
          <w:sz w:val="32"/>
          <w:szCs w:val="32"/>
        </w:rPr>
      </w:pPr>
      <w:r>
        <w:rPr>
          <w:rFonts w:eastAsia="仿宋_GB2312"/>
          <w:sz w:val="32"/>
          <w:szCs w:val="32"/>
        </w:rPr>
        <w:t xml:space="preserve">     </w:t>
      </w:r>
    </w:p>
    <w:p>
      <w:pPr>
        <w:rPr>
          <w:rFonts w:eastAsia="仿宋_GB2312"/>
          <w:sz w:val="32"/>
          <w:szCs w:val="32"/>
        </w:rPr>
      </w:pPr>
      <w:r>
        <w:rPr>
          <w:rFonts w:eastAsia="仿宋_GB2312"/>
          <w:sz w:val="32"/>
          <w:szCs w:val="32"/>
        </w:rPr>
        <w:t xml:space="preserve">                      </w:t>
      </w:r>
    </w:p>
    <w:p>
      <w:pPr>
        <w:rPr>
          <w:rFonts w:eastAsia="仿宋_GB2312"/>
          <w:sz w:val="32"/>
          <w:szCs w:val="32"/>
        </w:rPr>
      </w:pPr>
      <w:r>
        <w:rPr>
          <w:rFonts w:hint="eastAsia" w:eastAsia="仿宋_GB2312"/>
          <w:sz w:val="32"/>
          <w:szCs w:val="32"/>
        </w:rPr>
        <w:t xml:space="preserve">                      承诺人所在单位（盖章）</w:t>
      </w:r>
    </w:p>
    <w:p>
      <w:pPr>
        <w:rPr>
          <w:rFonts w:eastAsia="仿宋_GB2312"/>
          <w:sz w:val="32"/>
          <w:szCs w:val="32"/>
        </w:rPr>
      </w:pPr>
    </w:p>
    <w:p>
      <w:pPr>
        <w:rPr>
          <w:rFonts w:eastAsia="仿宋_GB2312"/>
          <w:sz w:val="32"/>
          <w:szCs w:val="32"/>
        </w:rPr>
      </w:pPr>
      <w:r>
        <w:rPr>
          <w:rFonts w:eastAsia="仿宋_GB2312"/>
          <w:sz w:val="32"/>
          <w:szCs w:val="32"/>
        </w:rPr>
        <w:t xml:space="preserve">                          </w:t>
      </w:r>
      <w:r>
        <w:rPr>
          <w:rFonts w:hint="eastAsia" w:eastAsia="仿宋_GB2312"/>
          <w:sz w:val="32"/>
          <w:szCs w:val="32"/>
        </w:rPr>
        <w:t>年</w:t>
      </w:r>
      <w:r>
        <w:rPr>
          <w:rFonts w:eastAsia="仿宋_GB2312"/>
          <w:sz w:val="32"/>
          <w:szCs w:val="32"/>
        </w:rPr>
        <w:t xml:space="preserve">     </w:t>
      </w:r>
      <w:r>
        <w:rPr>
          <w:rFonts w:hint="eastAsia" w:eastAsia="仿宋_GB2312"/>
          <w:sz w:val="32"/>
          <w:szCs w:val="32"/>
        </w:rPr>
        <w:t xml:space="preserve">月 </w:t>
      </w:r>
      <w:r>
        <w:rPr>
          <w:rFonts w:eastAsia="仿宋_GB2312"/>
          <w:sz w:val="32"/>
          <w:szCs w:val="32"/>
        </w:rPr>
        <w:t xml:space="preserve">    </w:t>
      </w:r>
      <w:r>
        <w:rPr>
          <w:rFonts w:hint="eastAsia" w:eastAsia="仿宋_GB2312"/>
          <w:sz w:val="32"/>
          <w:szCs w:val="32"/>
        </w:rPr>
        <w:t>日</w:t>
      </w:r>
      <w:r>
        <w:rPr>
          <w:rFonts w:eastAsia="仿宋_GB2312"/>
          <w:sz w:val="32"/>
          <w:szCs w:val="32"/>
        </w:rPr>
        <w:t xml:space="preserve">             </w:t>
      </w:r>
    </w:p>
    <w:p>
      <w:pPr>
        <w:widowControl/>
        <w:shd w:val="clear" w:color="auto" w:fill="FFFFFF"/>
        <w:spacing w:line="460" w:lineRule="exact"/>
        <w:jc w:val="left"/>
        <w:rPr>
          <w:rFonts w:eastAsia="仿宋_GB2312"/>
          <w:sz w:val="44"/>
          <w:szCs w:val="44"/>
          <w:u w:val="single"/>
        </w:rPr>
      </w:pPr>
      <w:r>
        <w:rPr>
          <w:rFonts w:eastAsia="仿宋_GB2312"/>
          <w:color w:val="000000"/>
          <w:kern w:val="0"/>
          <w:sz w:val="32"/>
          <w:szCs w:val="32"/>
        </w:rPr>
        <w:t xml:space="preserve">    </w:t>
      </w:r>
    </w:p>
    <w:p/>
    <w:p/>
    <w:p/>
    <w:p/>
    <w:p/>
    <w:p>
      <w:pPr>
        <w:pStyle w:val="13"/>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基坑支护和土方开挖图纸稳定的承诺说明</w:t>
      </w:r>
    </w:p>
    <w:p>
      <w:pPr>
        <w:pStyle w:val="3"/>
        <w:spacing w:before="9"/>
        <w:rPr>
          <w:rFonts w:ascii="PMingLiU"/>
          <w:sz w:val="47"/>
        </w:rPr>
      </w:pPr>
    </w:p>
    <w:p>
      <w:pPr>
        <w:pStyle w:val="11"/>
      </w:pPr>
      <w:r>
        <w:rPr>
          <w:rFonts w:hint="eastAsia"/>
        </w:rPr>
        <w:t>本公司现申报</w:t>
      </w:r>
      <w:r>
        <w:rPr>
          <w:rFonts w:hint="eastAsia"/>
          <w:u w:val="single"/>
        </w:rPr>
        <w:tab/>
      </w:r>
      <w:r>
        <w:rPr>
          <w:rFonts w:hint="eastAsia"/>
          <w:spacing w:val="-1"/>
        </w:rPr>
        <w:t>工</w:t>
      </w:r>
      <w:r>
        <w:rPr>
          <w:rFonts w:hint="eastAsia"/>
          <w:spacing w:val="-115"/>
        </w:rPr>
        <w:t>程</w:t>
      </w:r>
      <w:r>
        <w:rPr>
          <w:rFonts w:hint="eastAsia"/>
        </w:rPr>
        <w:t>“基坑支护和土方开挖阶段”的施工许可证。</w:t>
      </w:r>
    </w:p>
    <w:p>
      <w:pPr>
        <w:pStyle w:val="11"/>
        <w:ind w:firstLine="568"/>
      </w:pPr>
      <w:r>
        <w:rPr>
          <w:rFonts w:hint="eastAsia"/>
          <w:b/>
          <w:bCs/>
          <w:spacing w:val="-11"/>
          <w:w w:val="95"/>
        </w:rPr>
        <w:t>建设单位承诺：</w:t>
      </w:r>
      <w:r>
        <w:rPr>
          <w:rFonts w:hint="eastAsia"/>
          <w:spacing w:val="-11"/>
          <w:w w:val="95"/>
        </w:rPr>
        <w:t>本工程的建设方案已稳定，后期如因规划或</w:t>
      </w:r>
      <w:r>
        <w:rPr>
          <w:rFonts w:hint="eastAsia"/>
        </w:rPr>
        <w:t>现场问题造成的一切调整由本公司自行承担。</w:t>
      </w:r>
    </w:p>
    <w:p>
      <w:pPr>
        <w:pStyle w:val="11"/>
        <w:ind w:firstLine="568"/>
      </w:pPr>
      <w:r>
        <w:rPr>
          <w:rFonts w:hint="eastAsia"/>
          <w:b/>
          <w:bCs/>
          <w:spacing w:val="-11"/>
          <w:w w:val="95"/>
        </w:rPr>
        <w:t>设计单位承诺：</w:t>
      </w:r>
      <w:r>
        <w:rPr>
          <w:rFonts w:hint="eastAsia"/>
          <w:spacing w:val="-11"/>
          <w:w w:val="95"/>
        </w:rPr>
        <w:t>本工程基坑支护和土方开挖阶段的施工图设</w:t>
      </w:r>
      <w:r>
        <w:rPr>
          <w:rFonts w:hint="eastAsia"/>
        </w:rPr>
        <w:t xml:space="preserve">计文件已完成，满足国家规范标准和工程质量安全要求。   </w:t>
      </w:r>
    </w:p>
    <w:p>
      <w:pPr>
        <w:pStyle w:val="11"/>
        <w:ind w:firstLine="605"/>
      </w:pPr>
      <w:r>
        <w:rPr>
          <w:rFonts w:hint="eastAsia"/>
          <w:w w:val="95"/>
        </w:rPr>
        <w:t>我公司所提供材料内容合法、真实、有效，若有违反承诺的</w:t>
      </w:r>
      <w:r>
        <w:rPr>
          <w:rFonts w:hint="eastAsia"/>
        </w:rPr>
        <w:t>情况，本工程建设和设计单位自愿承担一切责任并接受处罚。</w:t>
      </w:r>
    </w:p>
    <w:p>
      <w:pPr>
        <w:pStyle w:val="11"/>
      </w:pPr>
    </w:p>
    <w:p>
      <w:pPr>
        <w:pStyle w:val="11"/>
        <w:ind w:firstLine="1908" w:firstLineChars="600"/>
        <w:rPr>
          <w:rFonts w:hint="eastAsia"/>
          <w:spacing w:val="-157"/>
        </w:rPr>
      </w:pPr>
      <w:r>
        <w:rPr>
          <w:rFonts w:hint="eastAsia"/>
          <w:spacing w:val="-1"/>
        </w:rPr>
        <w:t>建设单位</w:t>
      </w:r>
      <w:r>
        <w:rPr>
          <w:rFonts w:hint="eastAsia"/>
        </w:rPr>
        <w:t>（盖章）：</w:t>
      </w:r>
      <w:r>
        <w:rPr>
          <w:rFonts w:hint="eastAsia"/>
          <w:spacing w:val="-157"/>
        </w:rPr>
        <w:t xml:space="preserve">  </w:t>
      </w:r>
    </w:p>
    <w:p>
      <w:pPr>
        <w:pStyle w:val="11"/>
        <w:ind w:firstLine="36" w:firstLineChars="600"/>
        <w:rPr>
          <w:rFonts w:hint="eastAsia"/>
          <w:spacing w:val="-157"/>
        </w:rPr>
      </w:pPr>
    </w:p>
    <w:p>
      <w:pPr>
        <w:pStyle w:val="11"/>
        <w:ind w:firstLine="1908" w:firstLineChars="600"/>
      </w:pPr>
      <w:r>
        <w:rPr>
          <w:rFonts w:hint="eastAsia"/>
          <w:spacing w:val="-1"/>
        </w:rPr>
        <w:t>设计单位</w:t>
      </w:r>
      <w:r>
        <w:rPr>
          <w:rFonts w:hint="eastAsia"/>
        </w:rPr>
        <w:t>（盖章）：</w:t>
      </w:r>
    </w:p>
    <w:p>
      <w:pPr>
        <w:pStyle w:val="11"/>
        <w:ind w:firstLine="1908" w:firstLineChars="600"/>
        <w:rPr>
          <w:spacing w:val="-1"/>
        </w:rPr>
      </w:pPr>
    </w:p>
    <w:p>
      <w:pPr>
        <w:pStyle w:val="11"/>
        <w:ind w:firstLine="1908" w:firstLineChars="600"/>
      </w:pPr>
      <w:r>
        <w:rPr>
          <w:rFonts w:hint="eastAsia"/>
          <w:spacing w:val="-1"/>
        </w:rPr>
        <w:t>设计单位负责人签名（盖注册执业师专用章</w:t>
      </w:r>
      <w:r>
        <w:rPr>
          <w:rFonts w:hint="eastAsia"/>
        </w:rPr>
        <w:t>）：</w:t>
      </w:r>
    </w:p>
    <w:p>
      <w:pPr>
        <w:pStyle w:val="11"/>
        <w:ind w:firstLine="2160" w:firstLineChars="600"/>
        <w:rPr>
          <w:sz w:val="36"/>
        </w:rPr>
      </w:pPr>
    </w:p>
    <w:p>
      <w:pPr>
        <w:pStyle w:val="11"/>
        <w:ind w:firstLine="1920" w:firstLineChars="600"/>
      </w:pPr>
      <w:r>
        <w:rPr>
          <w:rFonts w:hint="eastAsia"/>
        </w:rPr>
        <w:t xml:space="preserve">日期：     年  </w:t>
      </w:r>
      <w:r>
        <w:rPr>
          <w:rFonts w:hint="eastAsia"/>
          <w:spacing w:val="159"/>
        </w:rPr>
        <w:t xml:space="preserve"> </w:t>
      </w:r>
      <w:r>
        <w:rPr>
          <w:rFonts w:hint="eastAsia"/>
        </w:rPr>
        <w:t xml:space="preserve">月  </w:t>
      </w:r>
      <w:r>
        <w:t xml:space="preserve"> </w:t>
      </w:r>
      <w:r>
        <w:rPr>
          <w:rFonts w:hint="eastAsia"/>
        </w:rPr>
        <w:t xml:space="preserve"> 日</w:t>
      </w:r>
    </w:p>
    <w:p/>
    <w:p/>
    <w:p/>
    <w:p/>
    <w:p/>
    <w:p/>
    <w:p/>
    <w:p/>
    <w:p>
      <w:pPr>
        <w:pStyle w:val="13"/>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施工图审查意见限期补交承诺书</w:t>
      </w:r>
    </w:p>
    <w:p>
      <w:pPr>
        <w:pStyle w:val="3"/>
        <w:autoSpaceDE w:val="0"/>
        <w:autoSpaceDN w:val="0"/>
        <w:spacing w:before="9" w:line="520" w:lineRule="exact"/>
        <w:rPr>
          <w:rFonts w:ascii="仿宋" w:hAnsi="仿宋" w:eastAsia="仿宋" w:cs="仿宋"/>
        </w:rPr>
      </w:pPr>
    </w:p>
    <w:p>
      <w:pPr>
        <w:pStyle w:val="3"/>
        <w:autoSpaceDE w:val="0"/>
        <w:autoSpaceDN w:val="0"/>
        <w:spacing w:before="9" w:line="520" w:lineRule="exact"/>
        <w:rPr>
          <w:rFonts w:ascii="PMingLiU"/>
          <w:sz w:val="47"/>
        </w:rPr>
      </w:pPr>
      <w:r>
        <w:rPr>
          <w:rFonts w:hint="eastAsia" w:ascii="仿宋" w:hAnsi="仿宋" w:eastAsia="仿宋" w:cs="仿宋"/>
        </w:rPr>
        <w:t>XX住房和城乡建设局：</w:t>
      </w:r>
    </w:p>
    <w:p>
      <w:pPr>
        <w:pStyle w:val="3"/>
        <w:tabs>
          <w:tab w:val="left" w:pos="7627"/>
        </w:tabs>
        <w:autoSpaceDE w:val="0"/>
        <w:autoSpaceDN w:val="0"/>
        <w:spacing w:line="520" w:lineRule="exact"/>
        <w:ind w:firstLine="640" w:firstLineChars="200"/>
        <w:rPr>
          <w:rFonts w:ascii="仿宋" w:hAnsi="仿宋" w:eastAsia="仿宋" w:cs="仿宋"/>
        </w:rPr>
      </w:pPr>
      <w:r>
        <w:rPr>
          <w:rFonts w:hint="eastAsia" w:ascii="仿宋" w:hAnsi="仿宋" w:eastAsia="仿宋" w:cs="仿宋"/>
        </w:rPr>
        <w:t>本公司现申报</w:t>
      </w:r>
      <w:r>
        <w:rPr>
          <w:rFonts w:hint="eastAsia" w:ascii="仿宋" w:hAnsi="仿宋" w:eastAsia="仿宋" w:cs="仿宋"/>
          <w:u w:val="single"/>
        </w:rPr>
        <w:tab/>
      </w:r>
      <w:r>
        <w:rPr>
          <w:rFonts w:hint="eastAsia" w:ascii="仿宋" w:hAnsi="仿宋" w:eastAsia="仿宋" w:cs="仿宋"/>
          <w:u w:val="single"/>
        </w:rPr>
        <w:t xml:space="preserve">  </w:t>
      </w:r>
      <w:r>
        <w:rPr>
          <w:rFonts w:hint="eastAsia" w:ascii="仿宋" w:hAnsi="仿宋" w:eastAsia="仿宋" w:cs="仿宋"/>
          <w:spacing w:val="-1"/>
        </w:rPr>
        <w:t>工</w:t>
      </w:r>
      <w:r>
        <w:rPr>
          <w:rFonts w:hint="eastAsia" w:ascii="仿宋" w:hAnsi="仿宋" w:eastAsia="仿宋" w:cs="仿宋"/>
          <w:spacing w:val="-115"/>
        </w:rPr>
        <w:t>程</w:t>
      </w:r>
      <w:r>
        <w:rPr>
          <w:rFonts w:hint="eastAsia" w:ascii="仿宋" w:hAnsi="仿宋" w:eastAsia="仿宋" w:cs="仿宋"/>
        </w:rPr>
        <w:t>的施工许可证，因</w:t>
      </w:r>
      <w:r>
        <w:rPr>
          <w:rFonts w:hint="eastAsia" w:ascii="仿宋" w:hAnsi="仿宋" w:eastAsia="仿宋" w:cs="仿宋"/>
          <w:u w:val="single"/>
        </w:rPr>
        <w:tab/>
      </w:r>
      <w:r>
        <w:rPr>
          <w:rFonts w:hint="eastAsia" w:ascii="仿宋" w:hAnsi="仿宋" w:eastAsia="仿宋" w:cs="仿宋"/>
        </w:rPr>
        <w:t>原因，尚未完成施工图设计文件审查工作。</w:t>
      </w:r>
    </w:p>
    <w:p>
      <w:pPr>
        <w:pStyle w:val="3"/>
        <w:tabs>
          <w:tab w:val="left" w:pos="7627"/>
        </w:tabs>
        <w:autoSpaceDE w:val="0"/>
        <w:autoSpaceDN w:val="0"/>
        <w:spacing w:line="520" w:lineRule="exact"/>
        <w:ind w:firstLine="567" w:firstLineChars="200"/>
        <w:rPr>
          <w:rFonts w:ascii="仿宋" w:hAnsi="仿宋" w:eastAsia="仿宋" w:cs="仿宋"/>
        </w:rPr>
      </w:pPr>
      <w:r>
        <w:rPr>
          <w:rFonts w:hint="eastAsia" w:ascii="仿宋" w:hAnsi="仿宋" w:eastAsia="仿宋" w:cs="仿宋"/>
          <w:b/>
          <w:bCs/>
          <w:spacing w:val="-11"/>
          <w:w w:val="95"/>
        </w:rPr>
        <w:t>设计单位承诺：</w:t>
      </w:r>
      <w:r>
        <w:rPr>
          <w:rFonts w:hint="eastAsia" w:ascii="仿宋" w:hAnsi="仿宋" w:eastAsia="仿宋" w:cs="仿宋"/>
          <w:spacing w:val="-11"/>
          <w:w w:val="95"/>
        </w:rPr>
        <w:t>本工程申请施工许可证范围的施工图设</w:t>
      </w:r>
      <w:r>
        <w:rPr>
          <w:rFonts w:hint="eastAsia" w:ascii="仿宋" w:hAnsi="仿宋" w:eastAsia="仿宋" w:cs="仿宋"/>
        </w:rPr>
        <w:t xml:space="preserve">计文件已完成，满足国家规范标准和工程质量安全要求。   </w:t>
      </w:r>
    </w:p>
    <w:p>
      <w:pPr>
        <w:pStyle w:val="3"/>
        <w:tabs>
          <w:tab w:val="left" w:pos="7627"/>
        </w:tabs>
        <w:autoSpaceDE w:val="0"/>
        <w:autoSpaceDN w:val="0"/>
        <w:spacing w:line="520" w:lineRule="exact"/>
        <w:ind w:firstLine="567" w:firstLineChars="200"/>
        <w:rPr>
          <w:rFonts w:ascii="仿宋" w:hAnsi="仿宋" w:eastAsia="仿宋" w:cs="仿宋"/>
        </w:rPr>
      </w:pPr>
      <w:r>
        <w:rPr>
          <w:rFonts w:hint="eastAsia" w:ascii="仿宋" w:hAnsi="仿宋" w:eastAsia="仿宋" w:cs="仿宋"/>
          <w:b/>
          <w:bCs/>
          <w:spacing w:val="-11"/>
          <w:w w:val="95"/>
        </w:rPr>
        <w:t>建设单位承诺：</w:t>
      </w:r>
      <w:r>
        <w:rPr>
          <w:rFonts w:hint="eastAsia" w:ascii="仿宋" w:hAnsi="仿宋" w:eastAsia="仿宋" w:cs="仿宋"/>
          <w:spacing w:val="-11"/>
          <w:w w:val="95"/>
        </w:rPr>
        <w:t>本工程的建设方案已稳定，后期如因规划或</w:t>
      </w:r>
      <w:r>
        <w:rPr>
          <w:rFonts w:hint="eastAsia" w:ascii="仿宋" w:hAnsi="仿宋" w:eastAsia="仿宋" w:cs="仿宋"/>
        </w:rPr>
        <w:t>其他问题造成的地基基础、地下室、地上结构等一切调整由本公司自行承担。本公司承诺自申请之日起三个月内完成正式的施工图设计文件审查合格书/施工图设计文件技术意见，并及时向行政许可机关提交。</w:t>
      </w:r>
    </w:p>
    <w:p>
      <w:pPr>
        <w:pStyle w:val="3"/>
        <w:tabs>
          <w:tab w:val="left" w:pos="7627"/>
        </w:tabs>
        <w:autoSpaceDE w:val="0"/>
        <w:autoSpaceDN w:val="0"/>
        <w:spacing w:line="520" w:lineRule="exact"/>
        <w:ind w:firstLine="608" w:firstLineChars="200"/>
        <w:rPr>
          <w:rFonts w:ascii="仿宋" w:hAnsi="仿宋" w:eastAsia="仿宋" w:cs="仿宋"/>
        </w:rPr>
      </w:pPr>
      <w:r>
        <w:rPr>
          <w:rFonts w:hint="eastAsia" w:ascii="仿宋" w:hAnsi="仿宋" w:eastAsia="仿宋" w:cs="仿宋"/>
          <w:w w:val="95"/>
        </w:rPr>
        <w:t>我公司所提供材料内容合法、真实、有效，若有违反承诺的</w:t>
      </w:r>
      <w:r>
        <w:rPr>
          <w:rFonts w:hint="eastAsia" w:ascii="仿宋" w:hAnsi="仿宋" w:eastAsia="仿宋" w:cs="仿宋"/>
        </w:rPr>
        <w:t>情况，本工程建设和设计单位自愿承担一切责任并接受处罚。</w:t>
      </w:r>
    </w:p>
    <w:p>
      <w:pPr>
        <w:pStyle w:val="11"/>
        <w:ind w:firstLine="636"/>
        <w:rPr>
          <w:spacing w:val="-1"/>
        </w:rPr>
      </w:pPr>
    </w:p>
    <w:p>
      <w:pPr>
        <w:pStyle w:val="11"/>
        <w:ind w:firstLine="1908" w:firstLineChars="600"/>
      </w:pPr>
      <w:r>
        <w:rPr>
          <w:rFonts w:hint="eastAsia"/>
          <w:spacing w:val="-1"/>
        </w:rPr>
        <w:t>建设单位</w:t>
      </w:r>
      <w:r>
        <w:rPr>
          <w:rFonts w:hint="eastAsia"/>
        </w:rPr>
        <w:t>（盖章）：</w:t>
      </w:r>
    </w:p>
    <w:p>
      <w:pPr>
        <w:pStyle w:val="11"/>
        <w:ind w:firstLine="36" w:firstLineChars="600"/>
        <w:rPr>
          <w:spacing w:val="-157"/>
        </w:rPr>
      </w:pPr>
    </w:p>
    <w:p>
      <w:pPr>
        <w:pStyle w:val="11"/>
        <w:ind w:firstLine="1908" w:firstLineChars="600"/>
      </w:pPr>
      <w:r>
        <w:rPr>
          <w:rFonts w:hint="eastAsia"/>
          <w:spacing w:val="-1"/>
        </w:rPr>
        <w:t>设计单位</w:t>
      </w:r>
      <w:r>
        <w:rPr>
          <w:rFonts w:hint="eastAsia"/>
        </w:rPr>
        <w:t>（盖章）：</w:t>
      </w:r>
    </w:p>
    <w:p>
      <w:pPr>
        <w:pStyle w:val="11"/>
        <w:ind w:firstLine="1908" w:firstLineChars="600"/>
        <w:rPr>
          <w:spacing w:val="-1"/>
        </w:rPr>
      </w:pPr>
    </w:p>
    <w:p>
      <w:pPr>
        <w:pStyle w:val="11"/>
        <w:ind w:firstLine="1908" w:firstLineChars="600"/>
      </w:pPr>
      <w:r>
        <w:rPr>
          <w:rFonts w:hint="eastAsia"/>
          <w:spacing w:val="-1"/>
        </w:rPr>
        <w:t>设计单位负责人签名（盖注册执业师专用章</w:t>
      </w:r>
      <w:r>
        <w:rPr>
          <w:rFonts w:hint="eastAsia"/>
        </w:rPr>
        <w:t>）：</w:t>
      </w:r>
    </w:p>
    <w:p>
      <w:pPr>
        <w:pStyle w:val="11"/>
        <w:ind w:firstLine="2160" w:firstLineChars="600"/>
        <w:rPr>
          <w:sz w:val="36"/>
        </w:rPr>
      </w:pPr>
    </w:p>
    <w:p>
      <w:pPr>
        <w:pStyle w:val="11"/>
        <w:ind w:firstLine="1920" w:firstLineChars="600"/>
      </w:pPr>
      <w:r>
        <w:rPr>
          <w:rFonts w:hint="eastAsia"/>
        </w:rPr>
        <w:t xml:space="preserve">日期：     年  </w:t>
      </w:r>
      <w:r>
        <w:rPr>
          <w:rFonts w:hint="eastAsia"/>
          <w:spacing w:val="159"/>
        </w:rPr>
        <w:t xml:space="preserve"> </w:t>
      </w:r>
      <w:r>
        <w:rPr>
          <w:rFonts w:hint="eastAsia"/>
        </w:rPr>
        <w:t>月   日</w:t>
      </w:r>
    </w:p>
    <w:p/>
    <w:p>
      <w:pPr>
        <w:pStyle w:val="13"/>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既有建筑装修装饰承诺书</w:t>
      </w:r>
    </w:p>
    <w:p>
      <w:pPr>
        <w:pStyle w:val="3"/>
        <w:spacing w:before="9"/>
        <w:rPr>
          <w:rFonts w:ascii="PMingLiU"/>
          <w:sz w:val="47"/>
        </w:rPr>
      </w:pPr>
    </w:p>
    <w:p>
      <w:pPr>
        <w:pStyle w:val="3"/>
        <w:autoSpaceDE w:val="0"/>
        <w:autoSpaceDN w:val="0"/>
        <w:spacing w:line="560" w:lineRule="exact"/>
        <w:ind w:firstLine="640" w:firstLineChars="200"/>
        <w:rPr>
          <w:rFonts w:ascii="仿宋" w:hAnsi="仿宋" w:eastAsia="仿宋" w:cs="仿宋"/>
        </w:rPr>
      </w:pPr>
      <w:r>
        <w:rPr>
          <w:rFonts w:hint="eastAsia" w:ascii="仿宋" w:hAnsi="仿宋" w:eastAsia="仿宋" w:cs="仿宋"/>
        </w:rPr>
        <w:t>本公司现申报项目的既有建筑装修装饰工程的施工许可。</w:t>
      </w:r>
    </w:p>
    <w:p>
      <w:pPr>
        <w:pStyle w:val="3"/>
        <w:autoSpaceDE w:val="0"/>
        <w:autoSpaceDN w:val="0"/>
        <w:spacing w:line="560" w:lineRule="exact"/>
        <w:ind w:firstLine="576" w:firstLineChars="200"/>
        <w:rPr>
          <w:rFonts w:ascii="仿宋" w:hAnsi="仿宋" w:eastAsia="仿宋" w:cs="仿宋"/>
        </w:rPr>
      </w:pPr>
      <w:r>
        <w:rPr>
          <w:rFonts w:hint="eastAsia" w:ascii="黑体" w:eastAsia="黑体"/>
          <w:spacing w:val="-8"/>
          <w:w w:val="95"/>
        </w:rPr>
        <w:t>一、建设单位承诺：</w:t>
      </w:r>
      <w:r>
        <w:rPr>
          <w:rFonts w:hint="eastAsia" w:ascii="仿宋" w:hAnsi="仿宋" w:eastAsia="仿宋" w:cs="仿宋"/>
        </w:rPr>
        <w:t>该工程不增加建筑面积、建筑总高度、建筑层数,不改变外立面、建筑结构、使用性质,</w:t>
      </w:r>
      <w:r>
        <w:rPr>
          <w:rFonts w:ascii="仿宋" w:hAnsi="仿宋" w:eastAsia="仿宋" w:cs="仿宋"/>
        </w:rPr>
        <w:t>不涉及主体和承重结构变动、未超过设计标准增加楼面荷载、不改变原有消防设计</w:t>
      </w:r>
      <w:r>
        <w:rPr>
          <w:rFonts w:hint="eastAsia" w:ascii="仿宋" w:hAnsi="仿宋" w:eastAsia="仿宋" w:cs="仿宋"/>
        </w:rPr>
        <w:t>，擅自调整自愿承担一切后果。</w:t>
      </w:r>
    </w:p>
    <w:p>
      <w:pPr>
        <w:pStyle w:val="3"/>
        <w:autoSpaceDE w:val="0"/>
        <w:autoSpaceDN w:val="0"/>
        <w:spacing w:line="560" w:lineRule="exact"/>
        <w:ind w:firstLine="576" w:firstLineChars="200"/>
        <w:rPr>
          <w:rFonts w:ascii="仿宋" w:hAnsi="仿宋" w:eastAsia="仿宋" w:cs="仿宋"/>
        </w:rPr>
      </w:pPr>
      <w:r>
        <w:rPr>
          <w:rFonts w:hint="eastAsia" w:ascii="黑体" w:eastAsia="黑体"/>
          <w:spacing w:val="-8"/>
          <w:w w:val="95"/>
        </w:rPr>
        <w:t>二、设计单位及设计单位负责人承诺</w:t>
      </w:r>
      <w:r>
        <w:rPr>
          <w:spacing w:val="-8"/>
          <w:w w:val="95"/>
        </w:rPr>
        <w:t>：</w:t>
      </w:r>
      <w:r>
        <w:rPr>
          <w:rFonts w:hint="eastAsia" w:ascii="仿宋" w:hAnsi="仿宋" w:eastAsia="仿宋" w:cs="仿宋"/>
        </w:rPr>
        <w:t>本既有建筑装修装饰 工程的施工图设计文件已完成，满足国家规范标准和工程质量安全要求。</w:t>
      </w:r>
    </w:p>
    <w:p>
      <w:pPr>
        <w:pStyle w:val="3"/>
        <w:autoSpaceDE w:val="0"/>
        <w:autoSpaceDN w:val="0"/>
        <w:spacing w:line="560" w:lineRule="exact"/>
        <w:ind w:firstLine="640" w:firstLineChars="200"/>
        <w:rPr>
          <w:rFonts w:ascii="仿宋" w:hAnsi="仿宋" w:eastAsia="仿宋" w:cs="仿宋"/>
        </w:rPr>
      </w:pPr>
      <w:r>
        <w:rPr>
          <w:rFonts w:hint="eastAsia" w:ascii="仿宋" w:hAnsi="仿宋" w:eastAsia="仿宋" w:cs="仿宋"/>
        </w:rPr>
        <w:t>我公司所提供材料内容合法、真实、有效，若有违反承诺的情况，自愿承担一切责任并接受处罚。</w:t>
      </w:r>
    </w:p>
    <w:p>
      <w:pPr>
        <w:pStyle w:val="3"/>
        <w:autoSpaceDE w:val="0"/>
        <w:autoSpaceDN w:val="0"/>
        <w:spacing w:line="560" w:lineRule="exact"/>
        <w:ind w:firstLine="640" w:firstLineChars="200"/>
        <w:rPr>
          <w:rFonts w:ascii="仿宋" w:hAnsi="仿宋" w:eastAsia="仿宋" w:cs="仿宋"/>
        </w:rPr>
      </w:pPr>
    </w:p>
    <w:p>
      <w:pPr>
        <w:pStyle w:val="3"/>
        <w:autoSpaceDE w:val="0"/>
        <w:autoSpaceDN w:val="0"/>
        <w:spacing w:line="900" w:lineRule="exact"/>
        <w:ind w:right="571" w:firstLine="1908" w:firstLineChars="600"/>
        <w:rPr>
          <w:rFonts w:ascii="仿宋" w:eastAsia="仿宋"/>
          <w:spacing w:val="-157"/>
        </w:rPr>
      </w:pPr>
      <w:r>
        <w:rPr>
          <w:rFonts w:hint="eastAsia" w:ascii="仿宋" w:eastAsia="仿宋"/>
          <w:spacing w:val="-1"/>
        </w:rPr>
        <w:t>建设单位</w:t>
      </w:r>
      <w:r>
        <w:rPr>
          <w:rFonts w:hint="eastAsia" w:ascii="仿宋" w:eastAsia="仿宋"/>
        </w:rPr>
        <w:t>（盖章）：</w:t>
      </w:r>
      <w:r>
        <w:rPr>
          <w:rFonts w:hint="eastAsia" w:ascii="仿宋" w:eastAsia="仿宋"/>
          <w:spacing w:val="-157"/>
        </w:rPr>
        <w:t xml:space="preserve"> </w:t>
      </w:r>
    </w:p>
    <w:p>
      <w:pPr>
        <w:pStyle w:val="3"/>
        <w:autoSpaceDE w:val="0"/>
        <w:autoSpaceDN w:val="0"/>
        <w:spacing w:line="900" w:lineRule="exact"/>
        <w:ind w:right="571" w:firstLine="1908" w:firstLineChars="600"/>
        <w:rPr>
          <w:rFonts w:ascii="仿宋" w:eastAsia="仿宋"/>
          <w:spacing w:val="-1"/>
        </w:rPr>
      </w:pPr>
      <w:r>
        <w:rPr>
          <w:rFonts w:hint="eastAsia" w:ascii="仿宋" w:eastAsia="仿宋"/>
          <w:spacing w:val="-1"/>
        </w:rPr>
        <w:t>房屋所有权人：（签字及公章）</w:t>
      </w:r>
    </w:p>
    <w:p>
      <w:pPr>
        <w:pStyle w:val="3"/>
        <w:autoSpaceDE w:val="0"/>
        <w:autoSpaceDN w:val="0"/>
        <w:spacing w:line="900" w:lineRule="exact"/>
        <w:ind w:right="571" w:firstLine="1824" w:firstLineChars="600"/>
        <w:rPr>
          <w:rFonts w:ascii="仿宋" w:eastAsia="仿宋"/>
          <w:w w:val="95"/>
        </w:rPr>
      </w:pPr>
      <w:r>
        <w:rPr>
          <w:rFonts w:hint="eastAsia" w:ascii="仿宋" w:eastAsia="仿宋"/>
          <w:w w:val="95"/>
        </w:rPr>
        <w:t>设计单位（盖章）：</w:t>
      </w:r>
    </w:p>
    <w:p>
      <w:pPr>
        <w:pStyle w:val="3"/>
        <w:autoSpaceDE w:val="0"/>
        <w:autoSpaceDN w:val="0"/>
        <w:spacing w:before="167" w:line="900" w:lineRule="exact"/>
        <w:ind w:firstLine="1824" w:firstLineChars="600"/>
        <w:rPr>
          <w:rFonts w:ascii="仿宋"/>
          <w:sz w:val="25"/>
        </w:rPr>
      </w:pPr>
      <w:r>
        <w:rPr>
          <w:rFonts w:hint="eastAsia" w:ascii="仿宋" w:eastAsia="仿宋"/>
          <w:w w:val="95"/>
        </w:rPr>
        <w:t>设计单位负责人签名（盖注册执业师专用章）：</w:t>
      </w:r>
    </w:p>
    <w:p>
      <w:pPr>
        <w:pStyle w:val="11"/>
        <w:rPr>
          <w:rFonts w:ascii="仿宋" w:eastAsia="仿宋"/>
        </w:rPr>
      </w:pPr>
    </w:p>
    <w:p>
      <w:pPr>
        <w:pStyle w:val="11"/>
        <w:ind w:firstLine="1920" w:firstLineChars="600"/>
      </w:pPr>
      <w:r>
        <w:rPr>
          <w:rFonts w:hint="eastAsia" w:ascii="仿宋" w:eastAsia="仿宋"/>
        </w:rPr>
        <w:t xml:space="preserve">日期：   </w:t>
      </w:r>
      <w:r>
        <w:rPr>
          <w:rFonts w:ascii="仿宋" w:eastAsia="仿宋"/>
        </w:rPr>
        <w:t xml:space="preserve"> </w:t>
      </w:r>
      <w:r>
        <w:rPr>
          <w:rFonts w:hint="eastAsia" w:ascii="仿宋" w:eastAsia="仿宋"/>
        </w:rPr>
        <w:t xml:space="preserve"> 年  </w:t>
      </w:r>
      <w:r>
        <w:rPr>
          <w:rFonts w:hint="eastAsia" w:ascii="仿宋" w:eastAsia="仿宋"/>
          <w:spacing w:val="159"/>
        </w:rPr>
        <w:t xml:space="preserve"> </w:t>
      </w:r>
      <w:r>
        <w:rPr>
          <w:rFonts w:hint="eastAsia" w:ascii="仿宋" w:eastAsia="仿宋"/>
        </w:rPr>
        <w:t>月   日</w:t>
      </w:r>
    </w:p>
    <w:p>
      <w:pPr>
        <w:widowControl/>
        <w:jc w:val="left"/>
        <w:rPr>
          <w:rFonts w:eastAsia="仿宋_GB2312"/>
          <w:sz w:val="32"/>
          <w:szCs w:val="36"/>
        </w:rPr>
      </w:pPr>
      <w:r>
        <w:br w:type="page"/>
      </w:r>
    </w:p>
    <w:p>
      <w:pPr>
        <w:pStyle w:val="11"/>
      </w:pPr>
    </w:p>
    <w:p>
      <w:pPr>
        <w:pStyle w:val="11"/>
      </w:pPr>
    </w:p>
    <w:p>
      <w:pPr>
        <w:pStyle w:val="11"/>
      </w:pPr>
    </w:p>
    <w:p>
      <w:pPr>
        <w:pStyle w:val="11"/>
      </w:pPr>
    </w:p>
    <w:p>
      <w:pPr>
        <w:pStyle w:val="11"/>
      </w:pPr>
    </w:p>
    <w:p>
      <w:pPr>
        <w:pStyle w:val="11"/>
      </w:pPr>
    </w:p>
    <w:p>
      <w:pPr>
        <w:pStyle w:val="11"/>
      </w:pPr>
    </w:p>
    <w:p>
      <w:pPr>
        <w:pStyle w:val="11"/>
      </w:pPr>
    </w:p>
    <w:p>
      <w:pPr>
        <w:pStyle w:val="11"/>
      </w:pPr>
    </w:p>
    <w:p>
      <w:pPr>
        <w:pStyle w:val="11"/>
      </w:pPr>
    </w:p>
    <w:p>
      <w:pPr>
        <w:pStyle w:val="11"/>
      </w:pPr>
    </w:p>
    <w:p>
      <w:pPr>
        <w:pStyle w:val="11"/>
      </w:pPr>
    </w:p>
    <w:p>
      <w:pPr>
        <w:pStyle w:val="11"/>
      </w:pPr>
    </w:p>
    <w:p>
      <w:pPr>
        <w:pStyle w:val="11"/>
      </w:pPr>
    </w:p>
    <w:p>
      <w:pPr>
        <w:pStyle w:val="11"/>
      </w:pPr>
    </w:p>
    <w:p>
      <w:pPr>
        <w:pStyle w:val="11"/>
      </w:pPr>
    </w:p>
    <w:p>
      <w:pPr>
        <w:pStyle w:val="11"/>
      </w:pPr>
    </w:p>
    <w:p>
      <w:pPr>
        <w:pStyle w:val="11"/>
      </w:pPr>
    </w:p>
    <w:p>
      <w:pPr>
        <w:pStyle w:val="11"/>
      </w:pPr>
    </w:p>
    <w:p>
      <w:pPr>
        <w:pStyle w:val="11"/>
      </w:pPr>
    </w:p>
    <w:p>
      <w:pPr>
        <w:pStyle w:val="11"/>
      </w:pPr>
    </w:p>
    <w:p>
      <w:pPr>
        <w:pStyle w:val="21"/>
      </w:pPr>
      <w: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ge">
                  <wp:posOffset>9184005</wp:posOffset>
                </wp:positionV>
                <wp:extent cx="5615940" cy="635"/>
                <wp:effectExtent l="0" t="0" r="22860" b="37465"/>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5615940" cy="635"/>
                        </a:xfrm>
                        <a:prstGeom prst="line">
                          <a:avLst/>
                        </a:prstGeom>
                        <a:noFill/>
                        <a:ln w="12700">
                          <a:solidFill>
                            <a:srgbClr val="000000"/>
                          </a:solidFill>
                          <a:round/>
                        </a:ln>
                      </wps:spPr>
                      <wps:bodyPr/>
                    </wps:wsp>
                  </a:graphicData>
                </a:graphic>
              </wp:anchor>
            </w:drawing>
          </mc:Choice>
          <mc:Fallback>
            <w:pict>
              <v:line id="_x0000_s1026" o:spid="_x0000_s1026" o:spt="20" style="position:absolute;left:0pt;margin-left:0pt;margin-top:723.15pt;height:0.05pt;width:442.2pt;mso-position-vertical-relative:page;z-index:251660288;mso-width-relative:page;mso-height-relative:page;" filled="f" stroked="t" coordsize="21600,21600" o:gfxdata="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AQeDmX1wAAAAoBAAAPAAAAAAAAAAEAIAAAACIAAABkcnMv&#10;ZG93bnJldi54bWxQSwECFAAUAAAACACHTuJA4EOCAMsBAABfAwAADgAAAAAAAAABACAAAAAmAQAA&#10;ZHJzL2Uyb0RvYy54bWxQSwUGAAAAAAYABgBZAQAAYwUAAAAA&#10;">
                <v:fill on="f" focussize="0,0"/>
                <v:stroke weight="1pt" color="#000000" joinstyle="round"/>
                <v:imagedata o:title=""/>
                <o:lock v:ext="edit" aspectratio="f"/>
              </v:line>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ge">
                  <wp:posOffset>9599930</wp:posOffset>
                </wp:positionV>
                <wp:extent cx="5615940" cy="635"/>
                <wp:effectExtent l="0" t="0" r="22860" b="37465"/>
                <wp:wrapNone/>
                <wp:docPr id="1" name="直接连接符 1"/>
                <wp:cNvGraphicFramePr/>
                <a:graphic xmlns:a="http://schemas.openxmlformats.org/drawingml/2006/main">
                  <a:graphicData uri="http://schemas.microsoft.com/office/word/2010/wordprocessingShape">
                    <wps:wsp>
                      <wps:cNvCnPr>
                        <a:cxnSpLocks noChangeShapeType="1"/>
                      </wps:cNvCnPr>
                      <wps:spPr bwMode="auto">
                        <a:xfrm>
                          <a:off x="0" y="0"/>
                          <a:ext cx="5616000" cy="635"/>
                        </a:xfrm>
                        <a:prstGeom prst="line">
                          <a:avLst/>
                        </a:prstGeom>
                        <a:noFill/>
                        <a:ln w="12700">
                          <a:solidFill>
                            <a:srgbClr val="000000"/>
                          </a:solidFill>
                          <a:round/>
                        </a:ln>
                      </wps:spPr>
                      <wps:bodyPr/>
                    </wps:wsp>
                  </a:graphicData>
                </a:graphic>
              </wp:anchor>
            </w:drawing>
          </mc:Choice>
          <mc:Fallback>
            <w:pict>
              <v:line id="_x0000_s1026" o:spid="_x0000_s1026" o:spt="20" style="position:absolute;left:0pt;margin-left:0pt;margin-top:755.9pt;height:0.05pt;width:442.2pt;mso-position-vertical-relative:page;z-index:251659264;mso-width-relative:page;mso-height-relative:page;" filled="f" stroked="t" coordsize="21600,21600" o:gfxdata="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CPIsiE1wAAAAoBAAAPAAAAAAAAAAEAIAAAACIAAABkcnMvZG93&#10;bnJldi54bWxQSwECFAAUAAAACACHTuJADA1yhsgBAABfAwAADgAAAAAAAAABACAAAAAmAQAAZHJz&#10;L2Uyb0RvYy54bWxQSwUGAAAAAAYABgBZAQAAYAUAAAAA&#10;">
                <v:fill on="f" focussize="0,0"/>
                <v:stroke weight="1pt" color="#000000" joinstyle="round"/>
                <v:imagedata o:title=""/>
                <o:lock v:ext="edit" aspectratio="f"/>
              </v:line>
            </w:pict>
          </mc:Fallback>
        </mc:AlternateContent>
      </w:r>
      <w:r>
        <w:rPr>
          <w:rFonts w:hint="eastAsia"/>
        </w:rPr>
        <w:t>周口市住房和城乡建设局</w:t>
      </w:r>
      <w:r>
        <w:t xml:space="preserve">                  2021</w:t>
      </w:r>
      <w:r>
        <w:rPr>
          <w:rFonts w:hint="eastAsia"/>
        </w:rPr>
        <w:t>年</w:t>
      </w:r>
      <w:r>
        <w:t>7</w:t>
      </w:r>
      <w:r>
        <w:rPr>
          <w:rFonts w:hint="eastAsia"/>
        </w:rPr>
        <w:t>月</w:t>
      </w:r>
      <w:r>
        <w:t>27</w:t>
      </w:r>
      <w:r>
        <w:rPr>
          <w:rFonts w:hint="eastAsia"/>
        </w:rPr>
        <w:t>日印发</w:t>
      </w:r>
    </w:p>
    <w:sectPr>
      <w:pgSz w:w="11906" w:h="16838"/>
      <w:pgMar w:top="1814" w:right="1474" w:bottom="1701"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等线">
    <w:altName w:val="宋体"/>
    <w:panose1 w:val="00000000000000000000"/>
    <w:charset w:val="86"/>
    <w:family w:val="auto"/>
    <w:pitch w:val="default"/>
    <w:sig w:usb0="00000000" w:usb1="00000000" w:usb2="00000000" w:usb3="00000000" w:csb0="00000000" w:csb1="00000000"/>
  </w:font>
  <w:font w:name="等线">
    <w:altName w:val="Segoe Print"/>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altName w:val="微软雅黑"/>
    <w:panose1 w:val="03000509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姚体">
    <w:altName w:val="宋体"/>
    <w:panose1 w:val="02010601030101010101"/>
    <w:charset w:val="86"/>
    <w:family w:val="auto"/>
    <w:pitch w:val="default"/>
    <w:sig w:usb0="00000000" w:usb1="00000000" w:usb2="00000000" w:usb3="00000000" w:csb0="00040000" w:csb1="00000000"/>
  </w:font>
  <w:font w:name="PMingLiU">
    <w:panose1 w:val="02020500000000000000"/>
    <w:charset w:val="88"/>
    <w:family w:val="roman"/>
    <w:pitch w:val="default"/>
    <w:sig w:usb0="A00002FF" w:usb1="28CFFCFA" w:usb2="00000016" w:usb3="00000000" w:csb0="00100001"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adjustRightInd w:val="0"/>
      <w:spacing w:line="360" w:lineRule="auto"/>
      <w:ind w:left="210" w:leftChars="100" w:right="210" w:rightChars="100" w:firstLine="560"/>
      <w:jc w:val="right"/>
      <w:rPr>
        <w:rFonts w:ascii="宋体" w:hAnsi="宋体"/>
        <w:sz w:val="28"/>
        <w:szCs w:val="28"/>
      </w:rPr>
    </w:pPr>
    <w:r>
      <w:rPr>
        <w:rFonts w:ascii="宋体" w:hAnsi="宋体"/>
        <w:sz w:val="28"/>
        <w:szCs w:val="28"/>
      </w:rPr>
      <w:t xml:space="preserve">— </w:t>
    </w:r>
    <w:sdt>
      <w:sdtPr>
        <w:rPr>
          <w:rFonts w:ascii="宋体" w:hAnsi="宋体"/>
          <w:sz w:val="28"/>
          <w:szCs w:val="28"/>
        </w:rPr>
        <w:id w:val="-132946875"/>
        <w:docPartObj>
          <w:docPartGallery w:val="autotext"/>
        </w:docPartObj>
      </w:sdtPr>
      <w:sdtEndPr>
        <w:rPr>
          <w:rFonts w:ascii="宋体" w:hAnsi="宋体"/>
          <w:sz w:val="28"/>
          <w:szCs w:val="28"/>
        </w:rPr>
      </w:sdtEndPr>
      <w:sdtContent>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rPr>
          <w:t>1</w:t>
        </w:r>
        <w:r>
          <w:rPr>
            <w:rFonts w:ascii="宋体" w:hAnsi="宋体"/>
            <w:sz w:val="28"/>
            <w:szCs w:val="28"/>
          </w:rPr>
          <w:fldChar w:fldCharType="end"/>
        </w:r>
        <w:r>
          <w:rPr>
            <w:rFonts w:ascii="宋体" w:hAnsi="宋体"/>
            <w:sz w:val="28"/>
            <w:szCs w:val="28"/>
          </w:rPr>
          <w:t xml:space="preserve"> —</w:t>
        </w:r>
      </w:sdtContent>
    </w:sdt>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adjustRightInd w:val="0"/>
      <w:spacing w:line="360" w:lineRule="auto"/>
      <w:ind w:left="210" w:leftChars="100" w:right="210" w:rightChars="100"/>
      <w:rPr>
        <w:rFonts w:ascii="宋体" w:hAnsi="宋体"/>
        <w:sz w:val="28"/>
        <w:szCs w:val="28"/>
      </w:rPr>
    </w:pPr>
    <w:r>
      <w:rPr>
        <w:rFonts w:ascii="宋体" w:hAnsi="宋体"/>
        <w:sz w:val="28"/>
        <w:szCs w:val="28"/>
      </w:rPr>
      <w:t xml:space="preserve">— </w:t>
    </w:r>
    <w:sdt>
      <w:sdtPr>
        <w:rPr>
          <w:rFonts w:ascii="宋体" w:hAnsi="宋体"/>
          <w:sz w:val="28"/>
          <w:szCs w:val="28"/>
        </w:rPr>
        <w:id w:val="697906137"/>
        <w:docPartObj>
          <w:docPartGallery w:val="autotext"/>
        </w:docPartObj>
      </w:sdtPr>
      <w:sdtEndPr>
        <w:rPr>
          <w:rFonts w:ascii="宋体" w:hAnsi="宋体"/>
          <w:sz w:val="28"/>
          <w:szCs w:val="28"/>
        </w:rPr>
      </w:sdtEndPr>
      <w:sdtContent>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rPr>
          <w:t>22</w:t>
        </w:r>
        <w:r>
          <w:rPr>
            <w:rFonts w:ascii="宋体" w:hAnsi="宋体"/>
            <w:sz w:val="28"/>
            <w:szCs w:val="28"/>
          </w:rPr>
          <w:fldChar w:fldCharType="end"/>
        </w:r>
        <w:r>
          <w:rPr>
            <w:rFonts w:ascii="宋体" w:hAnsi="宋体"/>
            <w:sz w:val="28"/>
            <w:szCs w:val="28"/>
          </w:rPr>
          <w:t xml:space="preserve"> —</w:t>
        </w:r>
      </w:sdtContent>
    </w:sdt>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E0D0EBE"/>
    <w:multiLevelType w:val="singleLevel"/>
    <w:tmpl w:val="6E0D0EBE"/>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mirrorMargins w:val="1"/>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6587"/>
    <w:rsid w:val="000C047C"/>
    <w:rsid w:val="00266587"/>
    <w:rsid w:val="002900B9"/>
    <w:rsid w:val="00347507"/>
    <w:rsid w:val="00412672"/>
    <w:rsid w:val="004F6814"/>
    <w:rsid w:val="005A17B7"/>
    <w:rsid w:val="005A7E82"/>
    <w:rsid w:val="007E3E53"/>
    <w:rsid w:val="00820213"/>
    <w:rsid w:val="00825095"/>
    <w:rsid w:val="00873B38"/>
    <w:rsid w:val="00951A32"/>
    <w:rsid w:val="009821E3"/>
    <w:rsid w:val="009F0161"/>
    <w:rsid w:val="00A053D4"/>
    <w:rsid w:val="00A11F27"/>
    <w:rsid w:val="00A56BF6"/>
    <w:rsid w:val="00B179E2"/>
    <w:rsid w:val="00B418C8"/>
    <w:rsid w:val="00C10C62"/>
    <w:rsid w:val="00C176AA"/>
    <w:rsid w:val="00D014E1"/>
    <w:rsid w:val="00DD52AA"/>
    <w:rsid w:val="00EB2FD2"/>
    <w:rsid w:val="00FA03EE"/>
    <w:rsid w:val="03FA562C"/>
    <w:rsid w:val="0FF02CB5"/>
    <w:rsid w:val="1060212F"/>
    <w:rsid w:val="2E016B9A"/>
    <w:rsid w:val="3602545B"/>
    <w:rsid w:val="5863093F"/>
    <w:rsid w:val="5ED97CA6"/>
    <w:rsid w:val="5F747B93"/>
    <w:rsid w:val="6B7A5B91"/>
    <w:rsid w:val="7B9824E0"/>
    <w:rsid w:val="7E0B46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31"/>
    <w:qFormat/>
    <w:uiPriority w:val="0"/>
    <w:pPr>
      <w:spacing w:before="100" w:beforeAutospacing="1" w:after="100" w:afterAutospacing="1"/>
      <w:jc w:val="left"/>
      <w:outlineLvl w:val="0"/>
    </w:pPr>
    <w:rPr>
      <w:rFonts w:hint="eastAsia" w:ascii="宋体" w:hAnsi="宋体"/>
      <w:b/>
      <w:bCs/>
      <w:kern w:val="44"/>
      <w:sz w:val="48"/>
      <w:szCs w:val="48"/>
    </w:rPr>
  </w:style>
  <w:style w:type="character" w:default="1" w:styleId="7">
    <w:name w:val="Default Paragraph Font"/>
    <w:semiHidden/>
    <w:unhideWhenUsed/>
    <w:qFormat/>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link w:val="32"/>
    <w:qFormat/>
    <w:uiPriority w:val="1"/>
    <w:rPr>
      <w:rFonts w:ascii="宋体" w:hAnsi="宋体" w:cs="宋体"/>
      <w:sz w:val="32"/>
      <w:szCs w:val="32"/>
    </w:rPr>
  </w:style>
  <w:style w:type="paragraph" w:styleId="4">
    <w:name w:val="footer"/>
    <w:basedOn w:val="1"/>
    <w:link w:val="35"/>
    <w:uiPriority w:val="99"/>
    <w:pPr>
      <w:tabs>
        <w:tab w:val="center" w:pos="4153"/>
        <w:tab w:val="right" w:pos="8306"/>
      </w:tabs>
      <w:snapToGrid w:val="0"/>
      <w:jc w:val="left"/>
    </w:pPr>
    <w:rPr>
      <w:sz w:val="18"/>
      <w:szCs w:val="18"/>
    </w:rPr>
  </w:style>
  <w:style w:type="paragraph" w:styleId="5">
    <w:name w:val="header"/>
    <w:basedOn w:val="1"/>
    <w:link w:val="36"/>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uiPriority w:val="0"/>
    <w:pPr>
      <w:widowControl/>
      <w:jc w:val="left"/>
    </w:pPr>
    <w:rPr>
      <w:rFonts w:ascii="宋体" w:hAnsi="宋体" w:cs="宋体"/>
      <w:kern w:val="0"/>
      <w:sz w:val="24"/>
      <w:szCs w:val="24"/>
    </w:rPr>
  </w:style>
  <w:style w:type="character" w:styleId="8">
    <w:name w:val="page number"/>
    <w:basedOn w:val="7"/>
    <w:qFormat/>
    <w:uiPriority w:val="0"/>
  </w:style>
  <w:style w:type="table" w:styleId="10">
    <w:name w:val="Table Grid"/>
    <w:basedOn w:val="9"/>
    <w:qFormat/>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1">
    <w:name w:val="Ad 正文"/>
    <w:basedOn w:val="1"/>
    <w:link w:val="12"/>
    <w:qFormat/>
    <w:uiPriority w:val="0"/>
    <w:pPr>
      <w:adjustRightInd w:val="0"/>
      <w:snapToGrid w:val="0"/>
      <w:spacing w:line="600" w:lineRule="exact"/>
      <w:ind w:firstLine="640" w:firstLineChars="200"/>
    </w:pPr>
    <w:rPr>
      <w:rFonts w:eastAsia="仿宋_GB2312"/>
      <w:sz w:val="32"/>
      <w:szCs w:val="36"/>
    </w:rPr>
  </w:style>
  <w:style w:type="character" w:customStyle="1" w:styleId="12">
    <w:name w:val="Ad 正文 字符"/>
    <w:basedOn w:val="7"/>
    <w:link w:val="11"/>
    <w:uiPriority w:val="0"/>
    <w:rPr>
      <w:rFonts w:ascii="Times New Roman" w:hAnsi="Times New Roman" w:eastAsia="仿宋_GB2312"/>
      <w:sz w:val="32"/>
      <w:szCs w:val="36"/>
    </w:rPr>
  </w:style>
  <w:style w:type="paragraph" w:customStyle="1" w:styleId="13">
    <w:name w:val="Ad 1标"/>
    <w:basedOn w:val="11"/>
    <w:link w:val="14"/>
    <w:qFormat/>
    <w:uiPriority w:val="0"/>
    <w:pPr>
      <w:ind w:firstLine="0" w:firstLineChars="0"/>
      <w:jc w:val="center"/>
    </w:pPr>
    <w:rPr>
      <w:rFonts w:ascii="方正小标宋_GBK" w:eastAsia="方正小标宋_GBK"/>
      <w:sz w:val="44"/>
      <w:szCs w:val="48"/>
    </w:rPr>
  </w:style>
  <w:style w:type="character" w:customStyle="1" w:styleId="14">
    <w:name w:val="Ad 1标 字符"/>
    <w:basedOn w:val="12"/>
    <w:link w:val="13"/>
    <w:qFormat/>
    <w:uiPriority w:val="0"/>
    <w:rPr>
      <w:rFonts w:ascii="方正小标宋_GBK" w:hAnsi="Times New Roman" w:eastAsia="方正小标宋_GBK"/>
      <w:sz w:val="44"/>
      <w:szCs w:val="48"/>
    </w:rPr>
  </w:style>
  <w:style w:type="paragraph" w:customStyle="1" w:styleId="15">
    <w:name w:val="Ad 2标"/>
    <w:basedOn w:val="11"/>
    <w:link w:val="16"/>
    <w:qFormat/>
    <w:uiPriority w:val="0"/>
    <w:rPr>
      <w:rFonts w:ascii="黑体" w:hAnsi="黑体" w:eastAsia="黑体"/>
    </w:rPr>
  </w:style>
  <w:style w:type="character" w:customStyle="1" w:styleId="16">
    <w:name w:val="Ad 2标 字符"/>
    <w:basedOn w:val="12"/>
    <w:link w:val="15"/>
    <w:qFormat/>
    <w:uiPriority w:val="0"/>
    <w:rPr>
      <w:rFonts w:ascii="黑体" w:hAnsi="黑体" w:eastAsia="黑体"/>
      <w:sz w:val="32"/>
      <w:szCs w:val="36"/>
    </w:rPr>
  </w:style>
  <w:style w:type="paragraph" w:customStyle="1" w:styleId="17">
    <w:name w:val="Ad 3标"/>
    <w:basedOn w:val="11"/>
    <w:link w:val="18"/>
    <w:qFormat/>
    <w:uiPriority w:val="0"/>
    <w:rPr>
      <w:rFonts w:ascii="楷体_GB2312" w:eastAsia="楷体_GB2312"/>
    </w:rPr>
  </w:style>
  <w:style w:type="character" w:customStyle="1" w:styleId="18">
    <w:name w:val="Ad 3标 字符"/>
    <w:basedOn w:val="12"/>
    <w:link w:val="17"/>
    <w:uiPriority w:val="0"/>
    <w:rPr>
      <w:rFonts w:ascii="楷体_GB2312" w:hAnsi="Times New Roman" w:eastAsia="楷体_GB2312"/>
      <w:sz w:val="32"/>
      <w:szCs w:val="36"/>
    </w:rPr>
  </w:style>
  <w:style w:type="paragraph" w:customStyle="1" w:styleId="19">
    <w:name w:val="Ad 4标"/>
    <w:basedOn w:val="11"/>
    <w:link w:val="20"/>
    <w:qFormat/>
    <w:uiPriority w:val="0"/>
    <w:pPr>
      <w:ind w:firstLine="643"/>
    </w:pPr>
    <w:rPr>
      <w:b/>
      <w:bCs/>
    </w:rPr>
  </w:style>
  <w:style w:type="character" w:customStyle="1" w:styleId="20">
    <w:name w:val="Ad 4标 字符"/>
    <w:basedOn w:val="12"/>
    <w:link w:val="19"/>
    <w:qFormat/>
    <w:uiPriority w:val="0"/>
    <w:rPr>
      <w:rFonts w:ascii="Times New Roman" w:hAnsi="Times New Roman" w:eastAsia="仿宋_GB2312"/>
      <w:b/>
      <w:bCs/>
      <w:sz w:val="32"/>
      <w:szCs w:val="36"/>
    </w:rPr>
  </w:style>
  <w:style w:type="paragraph" w:customStyle="1" w:styleId="21">
    <w:name w:val="Ad 版记"/>
    <w:basedOn w:val="11"/>
    <w:link w:val="22"/>
    <w:qFormat/>
    <w:uiPriority w:val="0"/>
    <w:pPr>
      <w:ind w:left="210" w:leftChars="100" w:right="210" w:rightChars="100" w:firstLine="0" w:firstLineChars="0"/>
    </w:pPr>
    <w:rPr>
      <w:sz w:val="28"/>
      <w:szCs w:val="28"/>
    </w:rPr>
  </w:style>
  <w:style w:type="character" w:customStyle="1" w:styleId="22">
    <w:name w:val="Ad 版记 字符"/>
    <w:basedOn w:val="12"/>
    <w:link w:val="21"/>
    <w:qFormat/>
    <w:uiPriority w:val="0"/>
    <w:rPr>
      <w:rFonts w:ascii="Times New Roman" w:hAnsi="Times New Roman" w:eastAsia="仿宋_GB2312"/>
      <w:sz w:val="28"/>
      <w:szCs w:val="28"/>
    </w:rPr>
  </w:style>
  <w:style w:type="paragraph" w:customStyle="1" w:styleId="23">
    <w:name w:val="Ad 附件"/>
    <w:basedOn w:val="15"/>
    <w:link w:val="24"/>
    <w:qFormat/>
    <w:uiPriority w:val="0"/>
    <w:pPr>
      <w:ind w:firstLine="0" w:firstLineChars="0"/>
    </w:pPr>
  </w:style>
  <w:style w:type="character" w:customStyle="1" w:styleId="24">
    <w:name w:val="Ad 附件 字符"/>
    <w:basedOn w:val="16"/>
    <w:link w:val="23"/>
    <w:qFormat/>
    <w:uiPriority w:val="0"/>
    <w:rPr>
      <w:rFonts w:ascii="黑体" w:hAnsi="黑体" w:eastAsia="黑体"/>
      <w:sz w:val="32"/>
      <w:szCs w:val="36"/>
    </w:rPr>
  </w:style>
  <w:style w:type="paragraph" w:customStyle="1" w:styleId="25">
    <w:name w:val="Ad 文号上行"/>
    <w:basedOn w:val="11"/>
    <w:link w:val="26"/>
    <w:qFormat/>
    <w:uiPriority w:val="0"/>
    <w:pPr>
      <w:ind w:firstLine="0" w:firstLineChars="0"/>
      <w:jc w:val="center"/>
    </w:pPr>
  </w:style>
  <w:style w:type="character" w:customStyle="1" w:styleId="26">
    <w:name w:val="Ad 文号上行 字符"/>
    <w:basedOn w:val="12"/>
    <w:link w:val="25"/>
    <w:uiPriority w:val="0"/>
    <w:rPr>
      <w:rFonts w:ascii="Times New Roman" w:hAnsi="Times New Roman" w:eastAsia="仿宋_GB2312"/>
      <w:sz w:val="32"/>
      <w:szCs w:val="36"/>
    </w:rPr>
  </w:style>
  <w:style w:type="paragraph" w:customStyle="1" w:styleId="27">
    <w:name w:val="Ad 文号下行"/>
    <w:basedOn w:val="11"/>
    <w:link w:val="28"/>
    <w:qFormat/>
    <w:uiPriority w:val="0"/>
    <w:pPr>
      <w:ind w:left="210" w:leftChars="100" w:right="210" w:rightChars="100" w:firstLine="0" w:firstLineChars="0"/>
    </w:pPr>
  </w:style>
  <w:style w:type="character" w:customStyle="1" w:styleId="28">
    <w:name w:val="Ad 文号下行 字符"/>
    <w:basedOn w:val="12"/>
    <w:link w:val="27"/>
    <w:qFormat/>
    <w:uiPriority w:val="0"/>
    <w:rPr>
      <w:rFonts w:ascii="Times New Roman" w:hAnsi="Times New Roman" w:eastAsia="仿宋_GB2312"/>
      <w:sz w:val="32"/>
      <w:szCs w:val="36"/>
    </w:rPr>
  </w:style>
  <w:style w:type="paragraph" w:customStyle="1" w:styleId="29">
    <w:name w:val="Ad 文号下行姓名"/>
    <w:basedOn w:val="27"/>
    <w:link w:val="30"/>
    <w:qFormat/>
    <w:uiPriority w:val="0"/>
    <w:rPr>
      <w:rFonts w:ascii="楷体_GB2312" w:eastAsia="楷体_GB2312"/>
    </w:rPr>
  </w:style>
  <w:style w:type="character" w:customStyle="1" w:styleId="30">
    <w:name w:val="Ad 文号下行姓名 字符"/>
    <w:basedOn w:val="28"/>
    <w:link w:val="29"/>
    <w:qFormat/>
    <w:uiPriority w:val="0"/>
    <w:rPr>
      <w:rFonts w:ascii="楷体_GB2312" w:hAnsi="Times New Roman" w:eastAsia="楷体_GB2312"/>
      <w:sz w:val="32"/>
      <w:szCs w:val="36"/>
    </w:rPr>
  </w:style>
  <w:style w:type="character" w:customStyle="1" w:styleId="31">
    <w:name w:val="标题 1 字符"/>
    <w:basedOn w:val="7"/>
    <w:link w:val="2"/>
    <w:uiPriority w:val="0"/>
    <w:rPr>
      <w:rFonts w:ascii="宋体" w:hAnsi="宋体" w:eastAsia="宋体" w:cs="Times New Roman"/>
      <w:b/>
      <w:bCs/>
      <w:kern w:val="44"/>
      <w:sz w:val="48"/>
      <w:szCs w:val="48"/>
    </w:rPr>
  </w:style>
  <w:style w:type="character" w:customStyle="1" w:styleId="32">
    <w:name w:val="正文文本 字符"/>
    <w:basedOn w:val="7"/>
    <w:link w:val="3"/>
    <w:qFormat/>
    <w:uiPriority w:val="1"/>
    <w:rPr>
      <w:rFonts w:ascii="宋体" w:hAnsi="宋体" w:eastAsia="宋体" w:cs="宋体"/>
      <w:sz w:val="32"/>
      <w:szCs w:val="32"/>
    </w:rPr>
  </w:style>
  <w:style w:type="paragraph" w:customStyle="1" w:styleId="33">
    <w:name w:val="Table Paragraph"/>
    <w:basedOn w:val="1"/>
    <w:qFormat/>
    <w:uiPriority w:val="1"/>
    <w:rPr>
      <w:rFonts w:ascii="楷体" w:hAnsi="楷体" w:eastAsia="楷体" w:cs="楷体"/>
    </w:rPr>
  </w:style>
  <w:style w:type="paragraph" w:styleId="34">
    <w:name w:val="List Paragraph"/>
    <w:basedOn w:val="1"/>
    <w:qFormat/>
    <w:uiPriority w:val="1"/>
    <w:pPr>
      <w:spacing w:before="3"/>
      <w:ind w:left="586" w:firstLine="640"/>
    </w:pPr>
    <w:rPr>
      <w:rFonts w:ascii="宋体" w:hAnsi="宋体" w:cs="宋体"/>
    </w:rPr>
  </w:style>
  <w:style w:type="character" w:customStyle="1" w:styleId="35">
    <w:name w:val="页脚 字符"/>
    <w:basedOn w:val="7"/>
    <w:link w:val="4"/>
    <w:qFormat/>
    <w:uiPriority w:val="99"/>
    <w:rPr>
      <w:rFonts w:ascii="Times New Roman" w:hAnsi="Times New Roman" w:eastAsia="宋体" w:cs="Times New Roman"/>
      <w:sz w:val="18"/>
      <w:szCs w:val="18"/>
    </w:rPr>
  </w:style>
  <w:style w:type="character" w:customStyle="1" w:styleId="36">
    <w:name w:val="页眉 字符"/>
    <w:basedOn w:val="7"/>
    <w:link w:val="5"/>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36</Pages>
  <Words>2355</Words>
  <Characters>13429</Characters>
  <Lines>111</Lines>
  <Paragraphs>31</Paragraphs>
  <TotalTime>25</TotalTime>
  <ScaleCrop>false</ScaleCrop>
  <LinksUpToDate>false</LinksUpToDate>
  <CharactersWithSpaces>15753</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2021-07-28T02:25:00Z</dcterms:created>
  <dc:creator>xl</dc:creator>
  <cp:lastModifiedBy> </cp:lastModifiedBy>
  <dcterms:modified xsi:type="dcterms:W3CDTF">2026-01-30T01:16:38Z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y fmtid="{D5CDD505-2E9C-101B-9397-08002B2CF9AE}" pid="3" name="ICV">
    <vt:lpwstr>3F665153BB534C2BBCBE2AFDDD44268A</vt:lpwstr>
  </property>
</Properties>
</file>