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DFCE8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</w:pPr>
    </w:p>
    <w:p w14:paraId="6D2449B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sectPr>
          <w:pgSz w:w="16838" w:h="11906" w:orient="landscape"/>
          <w:pgMar w:top="1587" w:right="2098" w:bottom="1474" w:left="1984" w:header="851" w:footer="992" w:gutter="0"/>
          <w:pgNumType w:fmt="numberInDash"/>
          <w:cols w:space="720" w:num="1"/>
          <w:docGrid w:type="lines" w:linePitch="312" w:charSpace="0"/>
        </w:sect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drawing>
          <wp:inline distT="0" distB="0" distL="114300" distR="114300">
            <wp:extent cx="8092440" cy="3575685"/>
            <wp:effectExtent l="0" t="0" r="3810" b="0"/>
            <wp:docPr id="1" name="图片 1" descr="附件表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附件表格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092440" cy="3575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40ECC5">
      <w:pPr>
        <w:pStyle w:val="3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16392D6F"/>
    <w:p w14:paraId="12CA51CE">
      <w:pPr>
        <w:pStyle w:val="2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2F1F00"/>
    <w:rsid w:val="021E1686"/>
    <w:rsid w:val="46F9026A"/>
    <w:rsid w:val="4E2F1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adjustRightInd w:val="0"/>
      <w:spacing w:line="560" w:lineRule="atLeast"/>
      <w:ind w:firstLine="624"/>
    </w:pPr>
    <w:rPr>
      <w:rFonts w:eastAsia="仿宋_GB2312"/>
      <w:sz w:val="32"/>
      <w:szCs w:val="20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ody Text First Indent 2"/>
    <w:basedOn w:val="5"/>
    <w:qFormat/>
    <w:uiPriority w:val="0"/>
    <w:pPr>
      <w:ind w:firstLine="420" w:firstLineChars="200"/>
    </w:pPr>
  </w:style>
  <w:style w:type="paragraph" w:styleId="5">
    <w:name w:val="Body Text Indent"/>
    <w:basedOn w:val="1"/>
    <w:unhideWhenUsed/>
    <w:qFormat/>
    <w:uiPriority w:val="99"/>
    <w:pPr>
      <w:ind w:firstLine="630"/>
    </w:pPr>
    <w:rPr>
      <w:rFonts w:ascii="Times New Roman" w:hAnsi="Times New Roman" w:eastAsia="方正仿宋简体"/>
      <w:szCs w:val="24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2025-06-10T03:39:00Z</dcterms:created>
  <dc:creator>四驱小蜗牛</dc:creator>
  <cp:lastModifiedBy>钮衣谷琉</cp:lastModifiedBy>
  <dcterms:modified xsi:type="dcterms:W3CDTF">2026-05-26T03:40:11Z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D7506F7DC5F547C99D1C3A6C556162D3_13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