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546E08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2025年上半年项城市工程建设行政监督单位投诉受理处理情况</w:t>
      </w:r>
      <w:bookmarkEnd w:id="0"/>
    </w:p>
    <w:p w14:paraId="26081849">
      <w:pPr>
        <w:jc w:val="left"/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 xml:space="preserve">统计单位：项城市发展和改革委员会                             统计时间：2025年6月26日                                                             </w:t>
      </w:r>
    </w:p>
    <w:tbl>
      <w:tblPr>
        <w:tblStyle w:val="3"/>
        <w:tblW w:w="1463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48"/>
        <w:gridCol w:w="2129"/>
        <w:gridCol w:w="2112"/>
        <w:gridCol w:w="1119"/>
        <w:gridCol w:w="952"/>
        <w:gridCol w:w="1093"/>
        <w:gridCol w:w="1086"/>
        <w:gridCol w:w="1898"/>
        <w:gridCol w:w="2198"/>
      </w:tblGrid>
      <w:tr w14:paraId="27071C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1" w:hRule="atLeast"/>
        </w:trPr>
        <w:tc>
          <w:tcPr>
            <w:tcW w:w="2048" w:type="dxa"/>
          </w:tcPr>
          <w:p w14:paraId="3B87A514">
            <w:pP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受理单位名称</w:t>
            </w:r>
          </w:p>
        </w:tc>
        <w:tc>
          <w:tcPr>
            <w:tcW w:w="2129" w:type="dxa"/>
          </w:tcPr>
          <w:p w14:paraId="2618A00B">
            <w:pP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投诉人名   称</w:t>
            </w:r>
          </w:p>
        </w:tc>
        <w:tc>
          <w:tcPr>
            <w:tcW w:w="2112" w:type="dxa"/>
          </w:tcPr>
          <w:p w14:paraId="5D1BC026">
            <w:pP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投诉事项</w:t>
            </w:r>
          </w:p>
          <w:p w14:paraId="412CA3E5">
            <w:pP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简    述</w:t>
            </w:r>
          </w:p>
        </w:tc>
        <w:tc>
          <w:tcPr>
            <w:tcW w:w="1119" w:type="dxa"/>
          </w:tcPr>
          <w:p w14:paraId="2E9301D5">
            <w:pP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投诉</w:t>
            </w:r>
          </w:p>
          <w:p w14:paraId="013655B0">
            <w:pP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方式</w:t>
            </w:r>
          </w:p>
        </w:tc>
        <w:tc>
          <w:tcPr>
            <w:tcW w:w="952" w:type="dxa"/>
          </w:tcPr>
          <w:p w14:paraId="2D74DD38">
            <w:pP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投诉</w:t>
            </w:r>
          </w:p>
          <w:p w14:paraId="42DF95A7">
            <w:pP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时间</w:t>
            </w:r>
          </w:p>
        </w:tc>
        <w:tc>
          <w:tcPr>
            <w:tcW w:w="1093" w:type="dxa"/>
          </w:tcPr>
          <w:p w14:paraId="60BD603D">
            <w:pP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受理</w:t>
            </w:r>
          </w:p>
          <w:p w14:paraId="7FE6E3EC">
            <w:pP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时间</w:t>
            </w:r>
          </w:p>
        </w:tc>
        <w:tc>
          <w:tcPr>
            <w:tcW w:w="1086" w:type="dxa"/>
          </w:tcPr>
          <w:p w14:paraId="3CCDF425">
            <w:pP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办结</w:t>
            </w:r>
          </w:p>
          <w:p w14:paraId="1A5D4A36">
            <w:pP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时间</w:t>
            </w:r>
          </w:p>
        </w:tc>
        <w:tc>
          <w:tcPr>
            <w:tcW w:w="1898" w:type="dxa"/>
          </w:tcPr>
          <w:p w14:paraId="75EFD7A9">
            <w:pPr>
              <w:rPr>
                <w:rFonts w:hint="default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处理结果</w:t>
            </w:r>
          </w:p>
        </w:tc>
        <w:tc>
          <w:tcPr>
            <w:tcW w:w="2198" w:type="dxa"/>
          </w:tcPr>
          <w:p w14:paraId="01665FB0">
            <w:pPr>
              <w:ind w:left="640" w:hanging="640" w:hangingChars="200"/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32"/>
                <w:szCs w:val="32"/>
                <w:vertAlign w:val="baseline"/>
                <w:lang w:val="en-US" w:eastAsia="zh-CN"/>
              </w:rPr>
              <w:t>受理办理单位电  话</w:t>
            </w:r>
          </w:p>
        </w:tc>
      </w:tr>
      <w:tr w14:paraId="634980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1" w:hRule="atLeast"/>
        </w:trPr>
        <w:tc>
          <w:tcPr>
            <w:tcW w:w="2048" w:type="dxa"/>
          </w:tcPr>
          <w:p w14:paraId="39A45C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项城市发展和改革委员会</w:t>
            </w:r>
          </w:p>
        </w:tc>
        <w:tc>
          <w:tcPr>
            <w:tcW w:w="2129" w:type="dxa"/>
          </w:tcPr>
          <w:p w14:paraId="77E86C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纪委信访室移交投诉件</w:t>
            </w:r>
          </w:p>
        </w:tc>
        <w:tc>
          <w:tcPr>
            <w:tcW w:w="2112" w:type="dxa"/>
            <w:vAlign w:val="top"/>
          </w:tcPr>
          <w:p w14:paraId="1F91DA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项城市2024年第二批农村公益事业财政奖补重点村项目5标段（三次）中标企业项目经理有在建项目</w:t>
            </w:r>
          </w:p>
        </w:tc>
        <w:tc>
          <w:tcPr>
            <w:tcW w:w="1119" w:type="dxa"/>
          </w:tcPr>
          <w:p w14:paraId="02876F8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电话</w:t>
            </w:r>
          </w:p>
        </w:tc>
        <w:tc>
          <w:tcPr>
            <w:tcW w:w="952" w:type="dxa"/>
          </w:tcPr>
          <w:p w14:paraId="22CC97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6月6日</w:t>
            </w:r>
          </w:p>
        </w:tc>
        <w:tc>
          <w:tcPr>
            <w:tcW w:w="1093" w:type="dxa"/>
          </w:tcPr>
          <w:p w14:paraId="375D84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6月6日</w:t>
            </w:r>
          </w:p>
        </w:tc>
        <w:tc>
          <w:tcPr>
            <w:tcW w:w="1086" w:type="dxa"/>
          </w:tcPr>
          <w:p w14:paraId="358348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6月12日</w:t>
            </w:r>
          </w:p>
        </w:tc>
        <w:tc>
          <w:tcPr>
            <w:tcW w:w="1898" w:type="dxa"/>
          </w:tcPr>
          <w:p w14:paraId="4D89B1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default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经调查，被投诉企业项目负责人投标前已从原建设项目中办理过离职手续。</w:t>
            </w:r>
          </w:p>
        </w:tc>
        <w:tc>
          <w:tcPr>
            <w:tcW w:w="2198" w:type="dxa"/>
          </w:tcPr>
          <w:p w14:paraId="0BF133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0394-4213313</w:t>
            </w:r>
          </w:p>
        </w:tc>
      </w:tr>
      <w:tr w14:paraId="1373A5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1" w:hRule="atLeast"/>
        </w:trPr>
        <w:tc>
          <w:tcPr>
            <w:tcW w:w="2048" w:type="dxa"/>
          </w:tcPr>
          <w:p w14:paraId="699C7B0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项城市住房和城乡建设局</w:t>
            </w:r>
          </w:p>
        </w:tc>
        <w:tc>
          <w:tcPr>
            <w:tcW w:w="2129" w:type="dxa"/>
          </w:tcPr>
          <w:p w14:paraId="140E859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无</w:t>
            </w:r>
          </w:p>
        </w:tc>
        <w:tc>
          <w:tcPr>
            <w:tcW w:w="2112" w:type="dxa"/>
            <w:vAlign w:val="top"/>
          </w:tcPr>
          <w:p w14:paraId="306D3A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无</w:t>
            </w:r>
          </w:p>
        </w:tc>
        <w:tc>
          <w:tcPr>
            <w:tcW w:w="1119" w:type="dxa"/>
          </w:tcPr>
          <w:p w14:paraId="18F72B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-</w:t>
            </w:r>
          </w:p>
        </w:tc>
        <w:tc>
          <w:tcPr>
            <w:tcW w:w="952" w:type="dxa"/>
          </w:tcPr>
          <w:p w14:paraId="444F5EA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-</w:t>
            </w:r>
          </w:p>
        </w:tc>
        <w:tc>
          <w:tcPr>
            <w:tcW w:w="1093" w:type="dxa"/>
          </w:tcPr>
          <w:p w14:paraId="3F5621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-</w:t>
            </w:r>
          </w:p>
        </w:tc>
        <w:tc>
          <w:tcPr>
            <w:tcW w:w="1086" w:type="dxa"/>
          </w:tcPr>
          <w:p w14:paraId="5BE542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-</w:t>
            </w:r>
          </w:p>
        </w:tc>
        <w:tc>
          <w:tcPr>
            <w:tcW w:w="1898" w:type="dxa"/>
          </w:tcPr>
          <w:p w14:paraId="76EA00A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98" w:type="dxa"/>
          </w:tcPr>
          <w:p w14:paraId="6862F0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0394-4266800</w:t>
            </w:r>
          </w:p>
        </w:tc>
      </w:tr>
      <w:tr w14:paraId="1B57B0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6" w:hRule="atLeast"/>
        </w:trPr>
        <w:tc>
          <w:tcPr>
            <w:tcW w:w="2048" w:type="dxa"/>
          </w:tcPr>
          <w:p w14:paraId="5F26E7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项城市交通运输局</w:t>
            </w:r>
          </w:p>
        </w:tc>
        <w:tc>
          <w:tcPr>
            <w:tcW w:w="2129" w:type="dxa"/>
          </w:tcPr>
          <w:p w14:paraId="1C8BA9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无</w:t>
            </w:r>
          </w:p>
        </w:tc>
        <w:tc>
          <w:tcPr>
            <w:tcW w:w="2112" w:type="dxa"/>
            <w:vAlign w:val="top"/>
          </w:tcPr>
          <w:p w14:paraId="4543CC4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无</w:t>
            </w:r>
          </w:p>
        </w:tc>
        <w:tc>
          <w:tcPr>
            <w:tcW w:w="1119" w:type="dxa"/>
          </w:tcPr>
          <w:p w14:paraId="772637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-</w:t>
            </w:r>
          </w:p>
        </w:tc>
        <w:tc>
          <w:tcPr>
            <w:tcW w:w="952" w:type="dxa"/>
          </w:tcPr>
          <w:p w14:paraId="4AC1B0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-</w:t>
            </w:r>
          </w:p>
        </w:tc>
        <w:tc>
          <w:tcPr>
            <w:tcW w:w="1093" w:type="dxa"/>
          </w:tcPr>
          <w:p w14:paraId="1AF8C7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-</w:t>
            </w:r>
          </w:p>
        </w:tc>
        <w:tc>
          <w:tcPr>
            <w:tcW w:w="1086" w:type="dxa"/>
          </w:tcPr>
          <w:p w14:paraId="24A177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-</w:t>
            </w:r>
          </w:p>
        </w:tc>
        <w:tc>
          <w:tcPr>
            <w:tcW w:w="1898" w:type="dxa"/>
          </w:tcPr>
          <w:p w14:paraId="27EC7A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98" w:type="dxa"/>
          </w:tcPr>
          <w:p w14:paraId="0615C1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0394-4296639</w:t>
            </w:r>
          </w:p>
        </w:tc>
      </w:tr>
      <w:tr w14:paraId="7AAF11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</w:trPr>
        <w:tc>
          <w:tcPr>
            <w:tcW w:w="2048" w:type="dxa"/>
          </w:tcPr>
          <w:p w14:paraId="028E1AB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项城市水利局</w:t>
            </w:r>
          </w:p>
        </w:tc>
        <w:tc>
          <w:tcPr>
            <w:tcW w:w="2129" w:type="dxa"/>
          </w:tcPr>
          <w:p w14:paraId="01BE30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无</w:t>
            </w:r>
          </w:p>
        </w:tc>
        <w:tc>
          <w:tcPr>
            <w:tcW w:w="2112" w:type="dxa"/>
            <w:vAlign w:val="top"/>
          </w:tcPr>
          <w:p w14:paraId="663962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无</w:t>
            </w:r>
          </w:p>
        </w:tc>
        <w:tc>
          <w:tcPr>
            <w:tcW w:w="1119" w:type="dxa"/>
          </w:tcPr>
          <w:p w14:paraId="0771117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-</w:t>
            </w:r>
          </w:p>
        </w:tc>
        <w:tc>
          <w:tcPr>
            <w:tcW w:w="952" w:type="dxa"/>
          </w:tcPr>
          <w:p w14:paraId="025621A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-</w:t>
            </w:r>
          </w:p>
        </w:tc>
        <w:tc>
          <w:tcPr>
            <w:tcW w:w="1093" w:type="dxa"/>
          </w:tcPr>
          <w:p w14:paraId="480E5FB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-</w:t>
            </w:r>
          </w:p>
        </w:tc>
        <w:tc>
          <w:tcPr>
            <w:tcW w:w="1086" w:type="dxa"/>
          </w:tcPr>
          <w:p w14:paraId="2628C8D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-</w:t>
            </w:r>
          </w:p>
        </w:tc>
        <w:tc>
          <w:tcPr>
            <w:tcW w:w="1898" w:type="dxa"/>
          </w:tcPr>
          <w:p w14:paraId="3AB0E3F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2198" w:type="dxa"/>
          </w:tcPr>
          <w:p w14:paraId="1F98DE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textAlignment w:val="auto"/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方正仿宋_GB2312" w:hAnsi="方正仿宋_GB2312" w:eastAsia="方正仿宋_GB2312" w:cs="方正仿宋_GB2312"/>
                <w:sz w:val="24"/>
                <w:szCs w:val="24"/>
                <w:vertAlign w:val="baseline"/>
                <w:lang w:val="en-US" w:eastAsia="zh-CN"/>
              </w:rPr>
              <w:t>0394-4321471</w:t>
            </w:r>
          </w:p>
        </w:tc>
      </w:tr>
    </w:tbl>
    <w:p w14:paraId="675655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  <w:textAlignment w:val="auto"/>
        <w:rPr>
          <w:rFonts w:hint="default"/>
          <w:lang w:val="en-US" w:eastAsia="zh-CN"/>
        </w:rPr>
      </w:pPr>
    </w:p>
    <w:sectPr>
      <w:pgSz w:w="16838" w:h="11906" w:orient="landscape"/>
      <w:pgMar w:top="1803" w:right="1440" w:bottom="1803" w:left="1440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1" w:fontKey="{FE81FCDE-E59B-421F-8B14-72A8114C1CA7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2" w:fontKey="{F1299A4B-4681-491A-8001-73E23D0FC57D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TrueTypeFonts/>
  <w:saveSubset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F813472"/>
    <w:rsid w:val="147D38AA"/>
    <w:rsid w:val="4F813472"/>
    <w:rsid w:val="597823D6"/>
    <w:rsid w:val="6BBC56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256</Words>
  <Characters>311</Characters>
  <Lines>0</Lines>
  <Paragraphs>0</Paragraphs>
  <TotalTime>22</TotalTime>
  <ScaleCrop>false</ScaleCrop>
  <LinksUpToDate>false</LinksUpToDate>
  <CharactersWithSpaces>410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2025-06-26T02:27:00Z</dcterms:created>
  <dc:creator>NTKO</dc:creator>
  <cp:lastModifiedBy>后来</cp:lastModifiedBy>
  <dcterms:modified xsi:type="dcterms:W3CDTF">2025-06-30T01:07:28Z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57341A718E324FD98A3F332A4864BC4F_13</vt:lpwstr>
  </property>
  <property fmtid="{D5CDD505-2E9C-101B-9397-08002B2CF9AE}" pid="4" name="KSOTemplateDocerSaveRecord">
    <vt:lpwstr>eyJoZGlkIjoiODE5MmY3NWJkZDNmMTk3ZjhkNDFhNDdmY2MwN2FjYTkiLCJ1c2VySWQiOiIzNzg0MzYyNjYifQ==</vt:lpwstr>
  </property>
</Properties>
</file>